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BE" w:rsidRDefault="00F965BE" w:rsidP="00F965BE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0" w:name="_Toc494995933"/>
      <w:r w:rsidRPr="00AC08D1">
        <w:rPr>
          <w:rFonts w:asciiTheme="majorBidi" w:hAnsiTheme="majorBidi"/>
          <w:b/>
          <w:bCs/>
          <w:color w:val="auto"/>
          <w:sz w:val="24"/>
          <w:szCs w:val="24"/>
        </w:rPr>
        <w:t>DAFTAR PUSTAKA</w:t>
      </w:r>
      <w:bookmarkEnd w:id="0"/>
    </w:p>
    <w:p w:rsidR="00F965BE" w:rsidRDefault="00F965BE" w:rsidP="00F965BE"/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08D1">
        <w:rPr>
          <w:rFonts w:asciiTheme="majorBidi" w:hAnsiTheme="majorBidi" w:cstheme="majorBidi"/>
          <w:sz w:val="24"/>
          <w:szCs w:val="24"/>
        </w:rPr>
        <w:fldChar w:fldCharType="begin" w:fldLock="1"/>
      </w:r>
      <w:r w:rsidRPr="00AC08D1">
        <w:rPr>
          <w:rFonts w:asciiTheme="majorBidi" w:hAnsiTheme="majorBidi" w:cstheme="majorBidi"/>
          <w:sz w:val="24"/>
          <w:szCs w:val="24"/>
        </w:rPr>
        <w:instrText xml:space="preserve">ADDIN Mendeley Bibliography CSL_BIBLIOGRAPHY </w:instrText>
      </w:r>
      <w:r w:rsidRPr="00AC08D1">
        <w:rPr>
          <w:rFonts w:asciiTheme="majorBidi" w:hAnsiTheme="majorBidi" w:cstheme="majorBidi"/>
          <w:sz w:val="24"/>
          <w:szCs w:val="24"/>
        </w:rPr>
        <w:fldChar w:fldCharType="separate"/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Ah, Y. A., &amp; Jeong, W. C. (2011). The mediating effect of internet addiction between academic stress and school maladjustment in adolescence Korean.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Journal of Adolescents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27–50.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Azwar, S. (2010).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Azwar, S. (2012).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Penyusunan Skala Psikologi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 (Edisi II). Yogyakarta: Pustaka Pelajar.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Azwar, S. (2013).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>Barner, S. B. (2008). Understanding social media from the media ecological perspective.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Baron, R. A., &amp; Byrne, D. (2005).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Psikologi Sosial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(R. Djuwita, Ed.). Jakarta: Erlangga.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Batubara, J. R. L. (2010). Adolescent Development (Perkembangan Remaja).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Departemen Ilmu Kesehatan Anak, RS Dr Cipto Mangunkusumo, Fakultas Kedokteran Universitas Indonesia, Jakarta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21–29.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Bian, M., &amp; Leung, L. (2015). Linking Loneliness, Shyness, Smartphone Addiction Symptoms, and Patterns of Smartphone Use to Social Capital.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Social Science Computer Review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33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Boyd, D. M., &amp; Ellison, N. B. (2008). Social Network Sites : Definition , History , and Scholarship,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210–230. http://doi.org/10.1111/j.1083-6101.2007.00393.x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Brehm, S. (2002).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Intimate Relationship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New York: McGraw- Hill.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Cacioppo, J. T., &amp; Hawkley, L. C. (2008). Loneliness.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Chicago Center for Cognitive &amp; Neuroscience University of Chicago.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Cacioppo, J. T., Hawkley, L. C., Berntson, G. G., Ernst, J. M., Gibbs, A. C., Stickgold, R., &amp; Hobson, J. A. (2015). Do lonely days invade the nights ? Potential Social Modulation of Sleep Efficiency.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Psychological Science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(4), 384–387. http://doi.org/10.1111/1467-9280.00469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Chandra, J. I. (2015). Hubungan antara kesepian dengan kecanduan media sosial pada remaja.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Clark, K. D. (2010). The relationship of perceived stress and self -efficacy among correctional employees in close -security and medium -security -level institutions.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Walden University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DiNicola, M. D. (2004). Pathological Internet use among college students: The prevalence of pathological Internet use and its correlates.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Relationship Formation on the Internet: What‘s the Big Attraction? Journal of Social Issues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58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9–31.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Gierveld, J. D. J., &amp; Tilburg, T. Van. (2010). The De Jong Gierveld short scales for emotional and social loneliness : tested on data from 7 countries in the UN generations and gender surveys,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121–130. http://doi.org/10.1007/s10433-010-0144-6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Goliszek, A. (2005).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Manajement stress : cara tercepat untuk menghilangkan rasa cemas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 (Sulistyo). Jakarta: Bhuana Ilmu Populer.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Griffiths, M. (2000). Does Internet and Computer “Addiction” Exist? Some Case Study Evidence.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Cyberpsychology &amp; Behaviour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(2), 211–218. http://doi.org/10.1089/109493100316067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Hervani, S. G. (2013). Penggunaan Sosial Media dan Dampak Terhadap Prokrastinasi Akademik Pada Mahasiswa Universitas Negeri Yogyakarta Angkatan 2013.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(2), 62–69.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>Hidayat, W. (2014). Pengguna internet indonesia nomor enam dunia. Retrieved October 3, 2017, from http://tekno.kompas.com/read/2014/11/24/07430087/Pengguna.Internet.Indonesia.Nomor.Enam.Dunia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Huang, H. (2014). Social Media Generation in Urban China: A Study of Social Media Use and Addiction among Adolescents.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Springer-Verlag Berlin Heidelberg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9–47. http://doi.org/10.1007/978-3-642-45441-7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Huang, H., &amp; Leung, L. (2009). Instant Messaging Addiction among Teenagers in China : Shyness , Alienation , and Academic,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(6), 2–7.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İskender, A. A., &amp; Murat. (2011). Internet Addiction and Depression , Anxiety and Stress.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International Online Journal of Educational Sciences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138–148.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>Izzati, A. N. (2017). Hubungan Kecanduan Media Sosial Terhadap Tingkat Stres Pada Remaja di SMAN 2 Surabaya Penelitian Descriptive Cross Sectional.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>Jahanian, R., &amp; Seifury, Z. (2013). The Impact of Internet Addiction on Students â€</w:t>
      </w:r>
      <w:r w:rsidRPr="00246221">
        <w:rPr>
          <w:rFonts w:ascii="Times New Roman" w:hAnsi="Times New Roman" w:cs="Times New Roman"/>
          <w:noProof/>
          <w:sz w:val="24"/>
          <w:szCs w:val="24"/>
          <w:vertAlign w:val="superscript"/>
        </w:rPr>
        <w:t>TM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 Mental Health in Technical and Vocational Colleges in Alborz Province Faculty Member in Sama Technical and Vocational College.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Middle-East Journal of Scientific Research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(11), 1533–1538. http://doi.org/10.5829/idosi.mejsr.2013.14.11.447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Kaplan, A. M., &amp; Haenlein, M. (2010). Users of the world , unite ! The challenges and opportunities of Social Media,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http://doi.org/10.1016/j.bushor.2009.09.003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Kasschau, R. (1995).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Understanding Psychology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New York: Glencoe/McGraw-</w:t>
      </w:r>
      <w:bookmarkStart w:id="1" w:name="_GoBack"/>
      <w:bookmarkEnd w:id="1"/>
      <w:r w:rsidRPr="00246221">
        <w:rPr>
          <w:rFonts w:ascii="Times New Roman" w:hAnsi="Times New Roman" w:cs="Times New Roman"/>
          <w:noProof/>
          <w:sz w:val="24"/>
          <w:szCs w:val="24"/>
        </w:rPr>
        <w:t>Hill.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Kim, J., LaRose, R., &amp; Peng, W. (2009). Loneliness as the Cause and the Effect of Problematic Internet Use : The Relationship between Internet Use and Psychological Well-Being.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Cyberpsychology &amp; Behaviour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(4).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Kim, J. Y., Lee, D. E., &amp; Chung, Y. K. (2011). The impact of academic stress on delinquent behaviour: Focusing on the mediating effect of depression.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Korean Journal of Child Welfare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41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101–123.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Kuss, D. J., &amp; Griffiths, M. D. (2011). Online Social Networking and Addiction — A Review of the Psychological Literature,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3528–3552. http://doi.org/10.3390/ijerph8093528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Lake, T. (1986).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Kesepian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(F. X. Budiyanto, Ed.). Jakarta: Arean.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Lazarus, R. S., &amp; Folkman, S. (1984).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Stress, Appraisal, and Coping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New York: Springer.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Maulana, A. (2015). jumlah pengguna internet indonesia capai 881 juta.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tekno.liputan6.com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Retrieved from http://tekno.liputan6.com/read/2197413/jumlah-pengguna-internet-indonesia-capai-881-juta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Mckenna, K. Y. A., Green, A. S., &amp; Gleason, M. E. J. (2002). Relationship Formation on the Internet : What ’ s the Big Attraction ?,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58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9–31.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Meranti, R. M. (2012). Perilaku kecanduan menggunakan situs jejaring sosial pada mahasiswa ditinjau dari kesepian dan the big five traits of personality,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110–238.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Miller, R. S., Perlman, D., &amp; Brehm, S. S. (2007).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Intimate Relationships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 (Fourth Edi). Boston: McGraw-Hill Higher Education.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Mirzaeian, F., Baezat, &amp; Khakpour, N. (2011). Internet Addiction among College Students and Its Impact on Mental Health.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Journal of Information and Communication Technology in Education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161–141.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Morahan-martin, J., &amp; Schumacher, P. (2000). Incidence and correlates of pathological Internet use among college students.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Computers in Human Behavior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13–29.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Nasution, I. K. (2007). Stres Pada Remaja.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Program Studi Psikologi Fakultas Kedokteran Universitas Sumatera Utara Medan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Nayyar, S., &amp; Singh, B. (2011). Personality correlates of loneliness.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Journal of the Indian Academy of Applied Psychology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37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163–168.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Nie, N. H., Hillygus, D. S., &amp; Erbring, L. (2002).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Internet use, interpersonal relations, and sociability: a time diary study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 (B. Wellman). Oxford, UK: Blackwell Publishers Ltd. http://doi.org/10.1002/9780470774298.ch7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Ningrum, D. W. (2014). Indonesia Pembeli Smartphone Terbesar di Asia Tenggara.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tekno.liputan6.com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Noviana, A. P. R. (2016). Hubungan tingkat penggunaan smartphone pada remaja dengan interaksi dalam keluarga.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Oh, Y. K. (2012). A study on the influence of SNS addiction tendency on loneliness, depression, interpersonal relationship and social support.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Korea Counseling Univ Seoul, Korea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>Ostovar, S., Allahyar, N., Aminpoor, H., Moafian, F., Nor, M. B. M., &amp; Griffiths, M. D. (2010). Internet Addiction and its Psychosocial Risks (Depression, Anxiety, Stress and Loneliness) among Iranian Adolescents and Young Adults: A Structural Equation Model in a Cross-Sectional Study. http://doi.org/10.1007/s11469-015-9628-0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Pandhika, R. (2015). Hubungan Tingkat Adiksi Internet dengan Gangguan Mental Emosional dan Perilaku pada Siswi-siswi SMAN 9 Bandar Lampung.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Universitas Lampung, Fakultas Kedokteran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(2), 81–87. http://doi.org/10.1007/s13398-014-0173-7.2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Perlman, D., &amp; Peplau, L. A. (1984). Loneliness research: A survey of empirical findings.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Preventing the Harmful Consequences of Severe and Persistent Loneliness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13–46. http://doi.org/10.1037/024538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Permatasari, N. D. I. (2016). Hubungan Antara Tingkat Stres Dan Kecenderungan Kecanduan Media Sosial Pada Remaja.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Universitas Airlangga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Pinquart, M., &amp; Sorensen, S. (2001). Basic and Applied Social Psychology Influences on Loneliness in Older Adults : A Meta- Analysis Influences on Loneliness in Older Adults : A Meta-Analysis,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(4), 37–41. http://doi.org/10.1207/S15324834BASP2304_2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Ponzetti, J. J., &amp; James, C. M. (1997). Loneliness and Sibling Relationships,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103–112.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Prasetyono. (2008).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Serba-serbi Anak Autis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Yogyakarta: Diva Press.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Rahman, M. . (2009).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Stress dan Penyesuaian Diri Remaja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Yogyakarta: Ide Press.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Sachdev, J. P., &amp; Ritika. (2014). Relations Among Loneliness, Depression, Anxiety, Stress and Problematic Internet Use,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(9), 1–10.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Santrock, J. (2003).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Psychology (9th ed.)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Boston: McGraw- Hill.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Sarafino, E. P. (1994).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Health Psychology: Biopsychosocial Interactions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 (Second Edi). Singapore: John Wiley &amp; Sons, Inc.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Sari, S. P. (2015). Pengaruh kesepian terhadap penggunaan internet yang berlebihan.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Binus University, Faculty of Humanities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Seifi, A. (2014). The Study of the Relationship between Internet Addiction and Depression , Anxiety and Stress among Students of Islamic Azad University of Birjand.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Economy, Management and Social Sciences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(12), 28–32.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Sharaswati, N. T. (2009). Hubungan Kesepian dan Agresi Pada Remaja Yang Sedang Berpacaran.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Fakultas Psikologi, Universitas Indonesia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8–28.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Shek, D. T. L., &amp; Yu, L. (2016). Original Study Adolescent Internet Addiction in Hong Kong : Prevalence , Change , and Correlates.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Journal of Pediatric and Adolescent Gynecology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S22–S30.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Smet, B. (1994).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Psikologi Kesehatan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Jakarta: PT. Gramedia Widiasarana Indonesia.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Subrahmanyam, P. M., &amp; Greenfield, B. T. (2004). Constructing sexuality and identity in an online teen chat room.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Journal of Applied Developmental Psychology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651–666.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>Sugiharto, B. A. (2016). Pengguna internet di Indonesia didominasi anak muda. Retrieved October 3, 2017, from https://www.cnnindonesia.com/teknologi/20161024161722-185-167570/pengguna-internet-di-indonesia-didominasi-anak-muda/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Sugiyono. (2004).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Statistika Untuk Penelitian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Sugiyono. (2008).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Sugiyono. (2015).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 &amp; D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Suhail, K., &amp; Bargees, Z. (2006). Effects of Excessive Internet Use on Undergraduate Students in Pakistan,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(3), 297–307.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Sunny S. J. Lin, C.-C. T. (2002). Sensation seeking and internet dependence of Taiwanese high school adolescents,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(18). http://doi.org/10.1016/S0747-5632(01)00056-5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Suprapto, M. H. (2015). Kecanduan Internet : Diagnosis, Asesmen, dan Intervensi.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Fakultas Psikologi, Universitas Pelita Harapan Surabaya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Suryabrata, S. (2003).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 (2nd Editio). Jakarta: PT. RajaGrafindo Persada.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Tao, R., Huang, X., Wang, J., Zhang, H., Zhang, Y., &amp; Li, M. (2010). Proposed diagnostic criteria for internet addiction.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Addiction Medicine Centre, General Hospital of Beijing Military Region, Beijing China and Chinese PLA 254 Hospital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556–564.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Terrell-Deutsch, B. (1991). Loneliness in popular, average ststus and unpopular children.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University of Toronto, Otario, Canada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Tokunaga, R. S., &amp; Rains, S. A. (2010). An evaluation of two characterizations of the relationships between problematic internet use, time spent using the internet, and psychosocial problems.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Human Comunication Research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36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512–545. http://doi.org/10.1111/j.1468-2958.2010.01386.x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lastRenderedPageBreak/>
        <w:t>Walker, L. (2017). What Is Social Networking Addiction? Retrieved July 19, 2017, from https://www.lifewire.com/what-is-social-networking-addiction-2655246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Widiantari, Komang Sri. Herdiyanto, Y. K. (2013). Perbedaan Intensitas Komunikasi Melalui Jejaring Sosial antara Tipe Kepribadian Ekstrovert dan Introvert pada Remaja Komang Sri Widiantari dan Yohanes Kartika Herdiyanto.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Jurnal Psikologi Udayana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(1), 106–115.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Widyanto, L., &amp; Griffiths, M. (2006). Internet Addiction : A Critical Review.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Springer Science + Business Media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(July 2005), 31–51. http://doi.org/10.1007/s11469-006-9009-9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Widyanto, L., Griffiths, M. D., &amp; Brunsden, V. (2011). A Psychometric Comparison of the Internet Addiction Test, the Internet-Related Problem Scale, and Self-Diagnosis.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Cyberpsychology, Behaviour, and Social Networking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(3). http://doi.org/10.1089/cyber.2010.0151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Winanda, A. P. (2014). Penggunaan internet sebagai alternatif media komunikasi untuk mempertahankan komitmen asmara pasangan long sidtance relationship.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Yadav, P., Banwari, G., Parmar, C., &amp; Maniar, R. (2013). Internet addiction and its correlates among high school students: a preliminary study from Ahmedabad, India.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Asian Journal of Psychiatry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(6).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Yellowlees, P. M., &amp; Marks, S. (2007). Problematic Internet use or Internet addiction ?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Elsevier, Computers in Human Behavior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Pr="00246221">
        <w:rPr>
          <w:rFonts w:ascii="Times New Roman" w:hAnsi="Times New Roman" w:cs="Times New Roman"/>
          <w:noProof/>
          <w:sz w:val="24"/>
          <w:szCs w:val="24"/>
        </w:rPr>
        <w:t>, 1447–1453.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Young, D. K. S. (1999). Internet Addiction : Symptoms , Evaluation , And Treatment.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Innovations in Clinical Practice</w:t>
      </w: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2462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Young, K. S. (1996). Internet Addiction : The Emergence Of A New Clinical Disorder,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(3), 237–244.</w:t>
      </w:r>
    </w:p>
    <w:p w:rsidR="00F965BE" w:rsidRPr="00246221" w:rsidRDefault="00F965BE" w:rsidP="00F965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46221">
        <w:rPr>
          <w:rFonts w:ascii="Times New Roman" w:hAnsi="Times New Roman" w:cs="Times New Roman"/>
          <w:noProof/>
          <w:sz w:val="24"/>
          <w:szCs w:val="24"/>
        </w:rPr>
        <w:t xml:space="preserve">Young, K. S. (2004). Internet Addiction: A New Clinical Phenomenon and Its Consequences, </w:t>
      </w:r>
      <w:r w:rsidRPr="00246221">
        <w:rPr>
          <w:rFonts w:ascii="Times New Roman" w:hAnsi="Times New Roman" w:cs="Times New Roman"/>
          <w:i/>
          <w:iCs/>
          <w:noProof/>
          <w:sz w:val="24"/>
          <w:szCs w:val="24"/>
        </w:rPr>
        <w:t>48</w:t>
      </w:r>
      <w:r w:rsidRPr="00246221">
        <w:rPr>
          <w:rFonts w:ascii="Times New Roman" w:hAnsi="Times New Roman" w:cs="Times New Roman"/>
          <w:noProof/>
          <w:sz w:val="24"/>
          <w:szCs w:val="24"/>
        </w:rPr>
        <w:t>(4), 402–415. http://doi.org/10.1177/0002764204270278</w:t>
      </w:r>
    </w:p>
    <w:p w:rsidR="001F73B8" w:rsidRDefault="00F965BE" w:rsidP="00F965BE">
      <w:r w:rsidRPr="00AC08D1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1F73B8" w:rsidSect="00F965B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E"/>
    <w:rsid w:val="00280785"/>
    <w:rsid w:val="00296FCA"/>
    <w:rsid w:val="00460747"/>
    <w:rsid w:val="00832D79"/>
    <w:rsid w:val="00907A14"/>
    <w:rsid w:val="00AA1AFD"/>
    <w:rsid w:val="00AF7431"/>
    <w:rsid w:val="00BD7130"/>
    <w:rsid w:val="00CE1BBB"/>
    <w:rsid w:val="00D45DFB"/>
    <w:rsid w:val="00D74612"/>
    <w:rsid w:val="00F965BE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869A-4764-4D86-9F20-30D3F9E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5BE"/>
  </w:style>
  <w:style w:type="paragraph" w:styleId="Heading1">
    <w:name w:val="heading 1"/>
    <w:basedOn w:val="Normal"/>
    <w:next w:val="Normal"/>
    <w:link w:val="Heading1Char"/>
    <w:uiPriority w:val="9"/>
    <w:qFormat/>
    <w:rsid w:val="00F9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11116</Characters>
  <Application>Microsoft Office Word</Application>
  <DocSecurity>0</DocSecurity>
  <Lines>505</Lines>
  <Paragraphs>288</Paragraphs>
  <ScaleCrop>false</ScaleCrop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id</dc:creator>
  <cp:keywords/>
  <dc:description/>
  <cp:lastModifiedBy>User id</cp:lastModifiedBy>
  <cp:revision>1</cp:revision>
  <dcterms:created xsi:type="dcterms:W3CDTF">2017-10-05T14:43:00Z</dcterms:created>
  <dcterms:modified xsi:type="dcterms:W3CDTF">2017-10-05T14:44:00Z</dcterms:modified>
</cp:coreProperties>
</file>