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7F48" w:rsidRPr="001C4EBC" w:rsidRDefault="00A17F48" w:rsidP="00A17F48">
      <w:pPr>
        <w:spacing w:after="0" w:line="240" w:lineRule="auto"/>
        <w:jc w:val="center"/>
        <w:rPr>
          <w:rFonts w:ascii="Times New Roman" w:hAnsi="Times New Roman"/>
          <w:b/>
          <w:sz w:val="24"/>
          <w:szCs w:val="24"/>
        </w:rPr>
      </w:pPr>
      <w:r w:rsidRPr="001C4EBC">
        <w:rPr>
          <w:rFonts w:ascii="Times New Roman" w:hAnsi="Times New Roman"/>
          <w:b/>
          <w:sz w:val="24"/>
          <w:szCs w:val="24"/>
        </w:rPr>
        <w:t>BAB I</w:t>
      </w:r>
    </w:p>
    <w:p w:rsidR="00A17F48" w:rsidRPr="001C4EBC" w:rsidRDefault="00A17F48" w:rsidP="00A17F48">
      <w:pPr>
        <w:spacing w:after="0" w:line="240" w:lineRule="auto"/>
        <w:jc w:val="center"/>
        <w:rPr>
          <w:rFonts w:ascii="Times New Roman" w:hAnsi="Times New Roman"/>
          <w:b/>
          <w:sz w:val="24"/>
          <w:szCs w:val="24"/>
        </w:rPr>
      </w:pPr>
      <w:r w:rsidRPr="001C4EBC">
        <w:rPr>
          <w:rFonts w:ascii="Times New Roman" w:hAnsi="Times New Roman"/>
          <w:b/>
          <w:sz w:val="24"/>
          <w:szCs w:val="24"/>
        </w:rPr>
        <w:br/>
        <w:t>PENDAHULUAN</w:t>
      </w:r>
    </w:p>
    <w:p w:rsidR="00A17F48" w:rsidRPr="001C4EBC" w:rsidRDefault="00A17F48" w:rsidP="00A17F48">
      <w:pPr>
        <w:spacing w:after="0" w:line="720" w:lineRule="auto"/>
        <w:jc w:val="center"/>
        <w:rPr>
          <w:rFonts w:ascii="Times New Roman" w:hAnsi="Times New Roman"/>
          <w:b/>
          <w:sz w:val="24"/>
          <w:szCs w:val="24"/>
        </w:rPr>
      </w:pPr>
      <w:r w:rsidRPr="001C4EBC">
        <w:rPr>
          <w:rFonts w:ascii="Times New Roman" w:hAnsi="Times New Roman"/>
          <w:b/>
          <w:sz w:val="24"/>
          <w:szCs w:val="24"/>
        </w:rPr>
        <w:t xml:space="preserve"> </w:t>
      </w:r>
    </w:p>
    <w:p w:rsidR="00A17F48" w:rsidRPr="00862621" w:rsidRDefault="00A17F48" w:rsidP="00A17F48">
      <w:pPr>
        <w:pStyle w:val="ListParagraph"/>
        <w:numPr>
          <w:ilvl w:val="1"/>
          <w:numId w:val="3"/>
        </w:numPr>
        <w:spacing w:after="0" w:line="480" w:lineRule="auto"/>
        <w:jc w:val="both"/>
        <w:rPr>
          <w:rFonts w:ascii="Times New Roman" w:hAnsi="Times New Roman"/>
          <w:b/>
          <w:sz w:val="24"/>
          <w:szCs w:val="24"/>
        </w:rPr>
      </w:pPr>
      <w:r>
        <w:rPr>
          <w:rFonts w:ascii="Times New Roman" w:hAnsi="Times New Roman"/>
          <w:b/>
          <w:sz w:val="24"/>
          <w:szCs w:val="24"/>
        </w:rPr>
        <w:t>Lat</w:t>
      </w:r>
      <w:r w:rsidRPr="001C4EBC">
        <w:rPr>
          <w:rFonts w:ascii="Times New Roman" w:hAnsi="Times New Roman"/>
          <w:b/>
          <w:sz w:val="24"/>
          <w:szCs w:val="24"/>
        </w:rPr>
        <w:t>ar Belakang Masalah</w:t>
      </w:r>
    </w:p>
    <w:p w:rsidR="00A17F48" w:rsidRDefault="00A17F48" w:rsidP="00A17F48">
      <w:pPr>
        <w:pStyle w:val="ListParagraph"/>
        <w:spacing w:after="0" w:line="480" w:lineRule="auto"/>
        <w:ind w:left="0"/>
        <w:jc w:val="both"/>
        <w:rPr>
          <w:rFonts w:ascii="Times New Roman" w:hAnsi="Times New Roman"/>
          <w:i/>
          <w:sz w:val="24"/>
          <w:szCs w:val="24"/>
        </w:rPr>
        <w:sectPr w:rsidR="00A17F48" w:rsidSect="00A17F48">
          <w:headerReference w:type="default" r:id="rId7"/>
          <w:footerReference w:type="first" r:id="rId8"/>
          <w:pgSz w:w="12240" w:h="15840"/>
          <w:pgMar w:top="2268" w:right="1701" w:bottom="1701" w:left="2268" w:header="720" w:footer="720" w:gutter="0"/>
          <w:pgNumType w:start="1"/>
          <w:cols w:space="720"/>
          <w:titlePg/>
          <w:docGrid w:linePitch="360"/>
        </w:sectPr>
      </w:pPr>
      <w:r w:rsidRPr="00DF0CFF">
        <w:rPr>
          <w:rFonts w:ascii="Times New Roman" w:hAnsi="Times New Roman"/>
          <w:sz w:val="24"/>
          <w:szCs w:val="24"/>
        </w:rPr>
        <w:t xml:space="preserve">Investasi uang berupa tanah atau </w:t>
      </w:r>
      <w:r w:rsidRPr="00DF0CFF">
        <w:rPr>
          <w:rFonts w:ascii="Times New Roman" w:hAnsi="Times New Roman"/>
          <w:i/>
          <w:sz w:val="24"/>
          <w:szCs w:val="24"/>
        </w:rPr>
        <w:t>property</w:t>
      </w:r>
      <w:r w:rsidRPr="00DF0CFF">
        <w:rPr>
          <w:rFonts w:ascii="Times New Roman" w:hAnsi="Times New Roman"/>
          <w:sz w:val="24"/>
          <w:szCs w:val="24"/>
        </w:rPr>
        <w:t xml:space="preserve"> menjadi tren yang berkembang saat ini hal ini berdampak pada sektor </w:t>
      </w:r>
      <w:r w:rsidRPr="00DF0CFF">
        <w:rPr>
          <w:rFonts w:ascii="Times New Roman" w:hAnsi="Times New Roman"/>
          <w:i/>
          <w:sz w:val="24"/>
          <w:szCs w:val="24"/>
        </w:rPr>
        <w:t>property</w:t>
      </w:r>
      <w:r w:rsidRPr="00DF0CFF">
        <w:rPr>
          <w:rFonts w:ascii="Times New Roman" w:hAnsi="Times New Roman"/>
          <w:sz w:val="24"/>
          <w:szCs w:val="24"/>
        </w:rPr>
        <w:t xml:space="preserve"> dan </w:t>
      </w:r>
      <w:r w:rsidRPr="00DF0CFF">
        <w:rPr>
          <w:rFonts w:ascii="Times New Roman" w:hAnsi="Times New Roman"/>
          <w:i/>
          <w:sz w:val="24"/>
          <w:szCs w:val="24"/>
        </w:rPr>
        <w:t>real</w:t>
      </w:r>
      <w:r w:rsidRPr="00DF0CFF">
        <w:rPr>
          <w:rFonts w:ascii="Times New Roman" w:hAnsi="Times New Roman"/>
          <w:sz w:val="24"/>
          <w:szCs w:val="24"/>
        </w:rPr>
        <w:t xml:space="preserve"> </w:t>
      </w:r>
      <w:r w:rsidRPr="00DF0CFF">
        <w:rPr>
          <w:rFonts w:ascii="Times New Roman" w:hAnsi="Times New Roman"/>
          <w:i/>
          <w:sz w:val="24"/>
          <w:szCs w:val="24"/>
        </w:rPr>
        <w:t>estate</w:t>
      </w:r>
      <w:r w:rsidRPr="00DF0CFF">
        <w:rPr>
          <w:rFonts w:ascii="Times New Roman" w:hAnsi="Times New Roman"/>
          <w:sz w:val="24"/>
          <w:szCs w:val="24"/>
        </w:rPr>
        <w:t xml:space="preserve"> yang mengalami perkembangan yang pesat sehingga hal ini merupakan peluang bagi perusahaan untuk ikut andil dalam memanfaatkannya. Pada tahun 2017 sektor perumahan nasional </w:t>
      </w:r>
      <w:proofErr w:type="gramStart"/>
      <w:r w:rsidRPr="00DF0CFF">
        <w:rPr>
          <w:rFonts w:ascii="Times New Roman" w:hAnsi="Times New Roman"/>
          <w:sz w:val="24"/>
          <w:szCs w:val="24"/>
        </w:rPr>
        <w:t>akan</w:t>
      </w:r>
      <w:proofErr w:type="gramEnd"/>
      <w:r w:rsidRPr="00DF0CFF">
        <w:rPr>
          <w:rFonts w:ascii="Times New Roman" w:hAnsi="Times New Roman"/>
          <w:sz w:val="24"/>
          <w:szCs w:val="24"/>
        </w:rPr>
        <w:t xml:space="preserve"> terus membaik setelah mengalami perlambatan pada tahun 2014-2015 hal ini ditopang karena perbaikan </w:t>
      </w:r>
      <w:r w:rsidRPr="00DF0CFF">
        <w:rPr>
          <w:rFonts w:ascii="Times New Roman" w:hAnsi="Times New Roman"/>
          <w:sz w:val="24"/>
          <w:szCs w:val="24"/>
          <w:shd w:val="clear" w:color="auto" w:fill="FFFFFF"/>
        </w:rPr>
        <w:t xml:space="preserve">beberapa faktor penentu pertumbuhan bisnis </w:t>
      </w:r>
      <w:r w:rsidRPr="00DF0CFF">
        <w:rPr>
          <w:rFonts w:ascii="Times New Roman" w:hAnsi="Times New Roman"/>
          <w:i/>
          <w:sz w:val="24"/>
          <w:szCs w:val="24"/>
          <w:shd w:val="clear" w:color="auto" w:fill="FFFFFF"/>
        </w:rPr>
        <w:t>property</w:t>
      </w:r>
      <w:r w:rsidRPr="00DF0CFF">
        <w:rPr>
          <w:rFonts w:ascii="Times New Roman" w:hAnsi="Times New Roman"/>
          <w:sz w:val="24"/>
          <w:szCs w:val="24"/>
          <w:shd w:val="clear" w:color="auto" w:fill="FFFFFF"/>
        </w:rPr>
        <w:t>. Di antaranya</w:t>
      </w:r>
      <w:r>
        <w:rPr>
          <w:rFonts w:ascii="Times New Roman" w:hAnsi="Times New Roman"/>
          <w:sz w:val="24"/>
          <w:szCs w:val="24"/>
          <w:shd w:val="clear" w:color="auto" w:fill="FFFFFF"/>
        </w:rPr>
        <w:t xml:space="preserve"> menurut (Dirut BTN Maryono) </w:t>
      </w:r>
      <w:r w:rsidRPr="00DF0CFF">
        <w:rPr>
          <w:rFonts w:ascii="Times New Roman" w:hAnsi="Times New Roman"/>
          <w:sz w:val="24"/>
          <w:szCs w:val="24"/>
          <w:shd w:val="clear" w:color="auto" w:fill="FFFFFF"/>
        </w:rPr>
        <w:t>pertumbuhan ekonomi yang positif, tingkat suku bunga acuan yang cenderung turun, bonus demografi, hingga pembangunan infrastruktur yang terus tumbuh. Ruang bisnis perumahan pun masih luas untuk dikembangkan hal ini bisa dilihat dari kontribusi sektor perumahan terhadap PDB yaitu masih berkisar 2</w:t>
      </w:r>
      <w:proofErr w:type="gramStart"/>
      <w:r w:rsidRPr="00DF0CFF">
        <w:rPr>
          <w:rFonts w:ascii="Times New Roman" w:hAnsi="Times New Roman"/>
          <w:sz w:val="24"/>
          <w:szCs w:val="24"/>
          <w:shd w:val="clear" w:color="auto" w:fill="FFFFFF"/>
        </w:rPr>
        <w:t>,81</w:t>
      </w:r>
      <w:proofErr w:type="gramEnd"/>
      <w:r w:rsidRPr="00DF0CFF">
        <w:rPr>
          <w:rFonts w:ascii="Times New Roman" w:hAnsi="Times New Roman"/>
          <w:sz w:val="24"/>
          <w:szCs w:val="24"/>
          <w:shd w:val="clear" w:color="auto" w:fill="FFFFFF"/>
        </w:rPr>
        <w:t>% pada tahun 2016 (sumber: Badan Pusat Statistik). Di e</w:t>
      </w:r>
      <w:r w:rsidRPr="00DF0CFF">
        <w:rPr>
          <w:rFonts w:ascii="Times New Roman" w:hAnsi="Times New Roman"/>
          <w:sz w:val="24"/>
          <w:szCs w:val="24"/>
        </w:rPr>
        <w:t>ra Masyarakat Ekonomi Asean (MEA) baik perusahaan kecil maupun perusahaan besar bersaing untuk memajukan perusahaannya oleh karena itu kemakmuran dari pemegang saham merupakan salah satu</w:t>
      </w:r>
      <w:r>
        <w:rPr>
          <w:rFonts w:ascii="Times New Roman" w:hAnsi="Times New Roman"/>
          <w:sz w:val="24"/>
          <w:szCs w:val="24"/>
        </w:rPr>
        <w:t xml:space="preserve"> aspek terpenting yang harus dipenuhi</w:t>
      </w:r>
      <w:r w:rsidRPr="00DF0CFF">
        <w:rPr>
          <w:rFonts w:ascii="Times New Roman" w:hAnsi="Times New Roman"/>
          <w:sz w:val="24"/>
          <w:szCs w:val="24"/>
        </w:rPr>
        <w:t xml:space="preserve"> oleh perusahaan yang telah </w:t>
      </w:r>
      <w:r w:rsidRPr="00DF0CFF">
        <w:rPr>
          <w:rFonts w:ascii="Times New Roman" w:hAnsi="Times New Roman"/>
          <w:i/>
          <w:sz w:val="24"/>
          <w:szCs w:val="24"/>
        </w:rPr>
        <w:t>go public</w:t>
      </w:r>
      <w:r>
        <w:rPr>
          <w:rFonts w:ascii="Times New Roman" w:hAnsi="Times New Roman"/>
          <w:i/>
          <w:sz w:val="24"/>
          <w:szCs w:val="24"/>
        </w:rPr>
        <w:t xml:space="preserve"> </w:t>
      </w:r>
      <w:r w:rsidRPr="005F27DF">
        <w:rPr>
          <w:rFonts w:ascii="Times New Roman" w:hAnsi="Times New Roman"/>
          <w:sz w:val="24"/>
          <w:szCs w:val="24"/>
        </w:rPr>
        <w:t>atau dalam hal ini telah</w:t>
      </w:r>
      <w:r w:rsidRPr="005F27DF">
        <w:rPr>
          <w:rFonts w:ascii="Times New Roman" w:hAnsi="Times New Roman"/>
          <w:i/>
          <w:sz w:val="24"/>
          <w:szCs w:val="24"/>
        </w:rPr>
        <w:t xml:space="preserve"> listing</w:t>
      </w:r>
      <w:r w:rsidRPr="005F27DF">
        <w:rPr>
          <w:rFonts w:ascii="Times New Roman" w:hAnsi="Times New Roman"/>
          <w:sz w:val="24"/>
          <w:szCs w:val="24"/>
        </w:rPr>
        <w:t xml:space="preserve"> di Bursa Efek Indonesia</w:t>
      </w:r>
      <w:r w:rsidRPr="00DF0CFF">
        <w:rPr>
          <w:rFonts w:ascii="Times New Roman" w:hAnsi="Times New Roman"/>
          <w:sz w:val="24"/>
          <w:szCs w:val="24"/>
        </w:rPr>
        <w:t xml:space="preserve"> dalam memaksimalkan peningkatan nilai perusahaan hal ini bisa dilihat dari harga saham perusahaan yang tinggi </w:t>
      </w:r>
    </w:p>
    <w:p w:rsidR="00A17F48" w:rsidRPr="00DF0CFF" w:rsidRDefault="00A17F48" w:rsidP="00A17F48">
      <w:pPr>
        <w:pStyle w:val="ListParagraph"/>
        <w:spacing w:after="0" w:line="480" w:lineRule="auto"/>
        <w:ind w:left="0"/>
        <w:jc w:val="both"/>
        <w:rPr>
          <w:rFonts w:ascii="Times New Roman" w:hAnsi="Times New Roman"/>
          <w:sz w:val="24"/>
          <w:szCs w:val="24"/>
        </w:rPr>
      </w:pPr>
      <w:proofErr w:type="gramStart"/>
      <w:r w:rsidRPr="00DF0CFF">
        <w:rPr>
          <w:rFonts w:ascii="Times New Roman" w:hAnsi="Times New Roman"/>
          <w:sz w:val="24"/>
          <w:szCs w:val="24"/>
        </w:rPr>
        <w:lastRenderedPageBreak/>
        <w:t>menjadikan</w:t>
      </w:r>
      <w:proofErr w:type="gramEnd"/>
      <w:r w:rsidRPr="00DF0CFF">
        <w:rPr>
          <w:rFonts w:ascii="Times New Roman" w:hAnsi="Times New Roman"/>
          <w:sz w:val="24"/>
          <w:szCs w:val="24"/>
        </w:rPr>
        <w:t xml:space="preserve"> nilai perusahaan tinggi pula. Perusahaan</w:t>
      </w:r>
      <w:r>
        <w:rPr>
          <w:rFonts w:ascii="Times New Roman" w:hAnsi="Times New Roman"/>
          <w:sz w:val="24"/>
          <w:szCs w:val="24"/>
        </w:rPr>
        <w:t xml:space="preserve"> yang telah</w:t>
      </w:r>
      <w:r w:rsidRPr="00DF0CFF">
        <w:rPr>
          <w:rFonts w:ascii="Times New Roman" w:hAnsi="Times New Roman"/>
          <w:sz w:val="24"/>
          <w:szCs w:val="24"/>
        </w:rPr>
        <w:t xml:space="preserve"> </w:t>
      </w:r>
      <w:r w:rsidRPr="00DF0CFF">
        <w:rPr>
          <w:rFonts w:ascii="Times New Roman" w:hAnsi="Times New Roman"/>
          <w:i/>
          <w:sz w:val="24"/>
          <w:szCs w:val="24"/>
        </w:rPr>
        <w:t>go public</w:t>
      </w:r>
      <w:r w:rsidRPr="00DF0CFF">
        <w:rPr>
          <w:rFonts w:ascii="Times New Roman" w:hAnsi="Times New Roman"/>
          <w:sz w:val="24"/>
          <w:szCs w:val="24"/>
        </w:rPr>
        <w:t xml:space="preserve"> memiliki tujuan utama menurut </w:t>
      </w:r>
      <w:r w:rsidRPr="00DF0CFF">
        <w:rPr>
          <w:rFonts w:ascii="Times New Roman" w:hAnsi="Times New Roman"/>
          <w:i/>
          <w:sz w:val="24"/>
          <w:szCs w:val="24"/>
        </w:rPr>
        <w:t>theory of the firm</w:t>
      </w:r>
      <w:r w:rsidRPr="00DF0CFF">
        <w:rPr>
          <w:rFonts w:ascii="Times New Roman" w:hAnsi="Times New Roman"/>
          <w:sz w:val="24"/>
          <w:szCs w:val="24"/>
        </w:rPr>
        <w:t xml:space="preserve"> yaitu meningkatkan kemakmuran pemilik atau para pemegang saham melalui peningkatan nilai perusahaan (firm of value). </w:t>
      </w:r>
    </w:p>
    <w:p w:rsidR="00A17F48" w:rsidRPr="00DF0CFF" w:rsidRDefault="00A17F48" w:rsidP="00A17F48">
      <w:pPr>
        <w:pStyle w:val="ListParagraph"/>
        <w:spacing w:after="0" w:line="480" w:lineRule="auto"/>
        <w:ind w:left="0" w:firstLine="720"/>
        <w:jc w:val="both"/>
        <w:rPr>
          <w:rFonts w:ascii="Times New Roman" w:hAnsi="Times New Roman"/>
          <w:sz w:val="24"/>
          <w:szCs w:val="24"/>
        </w:rPr>
      </w:pPr>
      <w:r w:rsidRPr="00DF0CFF">
        <w:rPr>
          <w:rFonts w:ascii="Times New Roman" w:hAnsi="Times New Roman"/>
          <w:sz w:val="24"/>
          <w:szCs w:val="24"/>
        </w:rPr>
        <w:t xml:space="preserve">Nilai perusahaan sangatlah penting karena dengan nilai perusahaan yang tinggi </w:t>
      </w:r>
      <w:proofErr w:type="gramStart"/>
      <w:r w:rsidRPr="00DF0CFF">
        <w:rPr>
          <w:rFonts w:ascii="Times New Roman" w:hAnsi="Times New Roman"/>
          <w:sz w:val="24"/>
          <w:szCs w:val="24"/>
        </w:rPr>
        <w:t>akan</w:t>
      </w:r>
      <w:proofErr w:type="gramEnd"/>
      <w:r w:rsidRPr="00DF0CFF">
        <w:rPr>
          <w:rFonts w:ascii="Times New Roman" w:hAnsi="Times New Roman"/>
          <w:sz w:val="24"/>
          <w:szCs w:val="24"/>
        </w:rPr>
        <w:t xml:space="preserve"> diikuti oleh tingginya</w:t>
      </w:r>
      <w:r>
        <w:rPr>
          <w:rFonts w:ascii="Times New Roman" w:hAnsi="Times New Roman"/>
          <w:sz w:val="24"/>
          <w:szCs w:val="24"/>
        </w:rPr>
        <w:t xml:space="preserve"> kemakmuran pemegang saham (Bri</w:t>
      </w:r>
      <w:r w:rsidRPr="00DF0CFF">
        <w:rPr>
          <w:rFonts w:ascii="Times New Roman" w:hAnsi="Times New Roman"/>
          <w:sz w:val="24"/>
          <w:szCs w:val="24"/>
        </w:rPr>
        <w:t xml:space="preserve">gham dan Gapensi, 2006). Tingginya harga saham maka </w:t>
      </w:r>
      <w:proofErr w:type="gramStart"/>
      <w:r w:rsidRPr="00DF0CFF">
        <w:rPr>
          <w:rFonts w:ascii="Times New Roman" w:hAnsi="Times New Roman"/>
          <w:sz w:val="24"/>
          <w:szCs w:val="24"/>
        </w:rPr>
        <w:t>akan</w:t>
      </w:r>
      <w:proofErr w:type="gramEnd"/>
      <w:r w:rsidRPr="00DF0CFF">
        <w:rPr>
          <w:rFonts w:ascii="Times New Roman" w:hAnsi="Times New Roman"/>
          <w:sz w:val="24"/>
          <w:szCs w:val="24"/>
        </w:rPr>
        <w:t xml:space="preserve"> mempengaruhi pula besarnya nilai suatu perusahaan. Para pemilik perusahaan menginginkan nilai perusahaan yang tinggi, sebab dengan nilai perusahaan yang tinggi hal ini menunjukkan kemakmuran pemegang saham juga tinggi pula. Kekayaan para pemegang saham dan perusahaan ditunjukkan oleh harga pasar dari saham yang merupakan cerminan dari keputusan investasi, pendanaan (</w:t>
      </w:r>
      <w:r w:rsidRPr="00DF0CFF">
        <w:rPr>
          <w:rFonts w:ascii="Times New Roman" w:hAnsi="Times New Roman"/>
          <w:i/>
          <w:sz w:val="24"/>
          <w:szCs w:val="24"/>
        </w:rPr>
        <w:t>financing</w:t>
      </w:r>
      <w:r w:rsidRPr="00DF0CFF">
        <w:rPr>
          <w:rFonts w:ascii="Times New Roman" w:hAnsi="Times New Roman"/>
          <w:sz w:val="24"/>
          <w:szCs w:val="24"/>
        </w:rPr>
        <w:t>), dan manajemen aset.</w:t>
      </w:r>
    </w:p>
    <w:p w:rsidR="00A17F48" w:rsidRPr="00DF0CFF" w:rsidRDefault="00A17F48" w:rsidP="00A17F48">
      <w:pPr>
        <w:pStyle w:val="ListParagraph"/>
        <w:spacing w:after="0" w:line="480" w:lineRule="auto"/>
        <w:ind w:left="0" w:firstLine="720"/>
        <w:jc w:val="both"/>
        <w:rPr>
          <w:rFonts w:ascii="Times New Roman" w:hAnsi="Times New Roman"/>
          <w:sz w:val="24"/>
          <w:szCs w:val="24"/>
        </w:rPr>
      </w:pPr>
      <w:r w:rsidRPr="00DF0CFF">
        <w:rPr>
          <w:rFonts w:ascii="Times New Roman" w:hAnsi="Times New Roman"/>
          <w:sz w:val="24"/>
          <w:szCs w:val="24"/>
        </w:rPr>
        <w:t xml:space="preserve">Nilai perusahaan dapat diukur dengan rasio </w:t>
      </w:r>
      <w:r w:rsidRPr="00DF0CFF">
        <w:rPr>
          <w:rFonts w:ascii="Times New Roman" w:hAnsi="Times New Roman"/>
          <w:i/>
          <w:sz w:val="24"/>
          <w:szCs w:val="24"/>
        </w:rPr>
        <w:t>Price Book Value</w:t>
      </w:r>
      <w:r w:rsidRPr="00DF0CFF">
        <w:rPr>
          <w:rFonts w:ascii="Times New Roman" w:hAnsi="Times New Roman"/>
          <w:sz w:val="24"/>
          <w:szCs w:val="24"/>
        </w:rPr>
        <w:t xml:space="preserve"> (PBV). </w:t>
      </w:r>
      <w:r w:rsidRPr="00DF0CFF">
        <w:rPr>
          <w:rFonts w:ascii="Times New Roman" w:hAnsi="Times New Roman"/>
          <w:i/>
          <w:sz w:val="24"/>
          <w:szCs w:val="24"/>
        </w:rPr>
        <w:t>Price Book Value</w:t>
      </w:r>
      <w:r w:rsidRPr="00DF0CFF">
        <w:rPr>
          <w:rFonts w:ascii="Times New Roman" w:hAnsi="Times New Roman"/>
          <w:sz w:val="24"/>
          <w:szCs w:val="24"/>
        </w:rPr>
        <w:t xml:space="preserve"> (PBV) merupakan salah satu indikator dalam menilai perusahaan yang merupakan perbandingan antara harga suatu saham dengan nilai buku, tingginya rasio </w:t>
      </w:r>
      <w:r w:rsidRPr="00DF0CFF">
        <w:rPr>
          <w:rFonts w:ascii="Times New Roman" w:hAnsi="Times New Roman"/>
          <w:i/>
          <w:sz w:val="24"/>
          <w:szCs w:val="24"/>
        </w:rPr>
        <w:t>Price Book Value</w:t>
      </w:r>
      <w:r w:rsidRPr="00DF0CFF">
        <w:rPr>
          <w:rFonts w:ascii="Times New Roman" w:hAnsi="Times New Roman"/>
          <w:sz w:val="24"/>
          <w:szCs w:val="24"/>
        </w:rPr>
        <w:t xml:space="preserve"> (PBV) menunjukkan semakin berhasil perusahaan menciptakan nilai bagi pemegang saham. Data rata rata pertumbuhan</w:t>
      </w:r>
      <w:r w:rsidRPr="00DF0CFF">
        <w:rPr>
          <w:rFonts w:ascii="Times New Roman" w:hAnsi="Times New Roman"/>
          <w:i/>
          <w:sz w:val="24"/>
          <w:szCs w:val="24"/>
        </w:rPr>
        <w:t xml:space="preserve"> Price Book Value</w:t>
      </w:r>
      <w:r w:rsidRPr="00DF0CFF">
        <w:rPr>
          <w:rFonts w:ascii="Times New Roman" w:hAnsi="Times New Roman"/>
          <w:sz w:val="24"/>
          <w:szCs w:val="24"/>
        </w:rPr>
        <w:t xml:space="preserve"> (PBV) industri </w:t>
      </w:r>
      <w:r w:rsidRPr="00DF0CFF">
        <w:rPr>
          <w:rFonts w:ascii="Times New Roman" w:hAnsi="Times New Roman"/>
          <w:i/>
          <w:sz w:val="24"/>
          <w:szCs w:val="24"/>
        </w:rPr>
        <w:t>property dan real estate</w:t>
      </w:r>
      <w:r w:rsidRPr="00DF0CFF">
        <w:rPr>
          <w:rFonts w:ascii="Times New Roman" w:hAnsi="Times New Roman"/>
          <w:sz w:val="24"/>
          <w:szCs w:val="24"/>
        </w:rPr>
        <w:t xml:space="preserve"> menurut data yang diperoleh dari </w:t>
      </w:r>
      <w:hyperlink r:id="rId9" w:history="1">
        <w:r w:rsidRPr="00DF0CFF">
          <w:rPr>
            <w:rStyle w:val="Hyperlink"/>
            <w:rFonts w:ascii="Times New Roman" w:hAnsi="Times New Roman"/>
            <w:sz w:val="24"/>
            <w:szCs w:val="24"/>
          </w:rPr>
          <w:t>www.idx.co.id</w:t>
        </w:r>
      </w:hyperlink>
      <w:r w:rsidRPr="00DF0CFF">
        <w:rPr>
          <w:rFonts w:ascii="Times New Roman" w:hAnsi="Times New Roman"/>
          <w:sz w:val="24"/>
          <w:szCs w:val="24"/>
        </w:rPr>
        <w:t xml:space="preserve"> dapat disajikan pada Tabel 1.1 di bawah ini.</w:t>
      </w:r>
    </w:p>
    <w:p w:rsidR="00A17F48" w:rsidRDefault="00A17F48" w:rsidP="00A17F48">
      <w:pPr>
        <w:pStyle w:val="ListParagraph"/>
        <w:spacing w:after="0" w:line="480" w:lineRule="auto"/>
        <w:ind w:left="0" w:firstLine="720"/>
        <w:jc w:val="both"/>
        <w:rPr>
          <w:rFonts w:ascii="Times New Roman" w:hAnsi="Times New Roman"/>
          <w:sz w:val="24"/>
          <w:szCs w:val="24"/>
        </w:rPr>
      </w:pPr>
    </w:p>
    <w:p w:rsidR="00A17F48" w:rsidRPr="001C4EBC" w:rsidRDefault="00A17F48" w:rsidP="00A17F48">
      <w:pPr>
        <w:pStyle w:val="ListParagraph"/>
        <w:spacing w:after="0" w:line="480" w:lineRule="auto"/>
        <w:ind w:left="0" w:firstLine="720"/>
        <w:jc w:val="both"/>
        <w:rPr>
          <w:rFonts w:ascii="Times New Roman" w:hAnsi="Times New Roman"/>
          <w:sz w:val="24"/>
          <w:szCs w:val="24"/>
        </w:rPr>
      </w:pPr>
    </w:p>
    <w:p w:rsidR="00A17F48" w:rsidRPr="001C4EBC" w:rsidRDefault="00A17F48" w:rsidP="00A17F48">
      <w:pPr>
        <w:pStyle w:val="ListParagraph"/>
        <w:spacing w:after="0" w:line="480" w:lineRule="auto"/>
        <w:ind w:left="0" w:firstLine="720"/>
        <w:jc w:val="both"/>
        <w:rPr>
          <w:rFonts w:ascii="Times New Roman" w:hAnsi="Times New Roman"/>
          <w:sz w:val="24"/>
          <w:szCs w:val="24"/>
        </w:rPr>
      </w:pPr>
    </w:p>
    <w:p w:rsidR="00A17F48" w:rsidRPr="001C4EBC" w:rsidRDefault="00A17F48" w:rsidP="00A17F48">
      <w:pPr>
        <w:pStyle w:val="ListParagraph"/>
        <w:spacing w:after="0" w:line="480" w:lineRule="auto"/>
        <w:ind w:left="0" w:firstLine="720"/>
        <w:jc w:val="both"/>
        <w:rPr>
          <w:rFonts w:ascii="Times New Roman" w:hAnsi="Times New Roman"/>
          <w:sz w:val="24"/>
          <w:szCs w:val="24"/>
        </w:rPr>
      </w:pPr>
    </w:p>
    <w:p w:rsidR="00A17F48" w:rsidRPr="001C4EBC" w:rsidRDefault="00A17F48" w:rsidP="00A17F48">
      <w:pPr>
        <w:pStyle w:val="ListParagraph"/>
        <w:spacing w:after="0" w:line="240" w:lineRule="auto"/>
        <w:ind w:left="0"/>
        <w:jc w:val="center"/>
        <w:rPr>
          <w:rFonts w:ascii="Times New Roman" w:hAnsi="Times New Roman"/>
          <w:b/>
          <w:sz w:val="24"/>
          <w:szCs w:val="24"/>
        </w:rPr>
      </w:pPr>
      <w:r w:rsidRPr="001C4EBC">
        <w:rPr>
          <w:rFonts w:ascii="Times New Roman" w:hAnsi="Times New Roman"/>
          <w:b/>
          <w:sz w:val="24"/>
          <w:szCs w:val="24"/>
        </w:rPr>
        <w:lastRenderedPageBreak/>
        <w:t>Tabel 1.1 Rata-</w:t>
      </w:r>
      <w:proofErr w:type="gramStart"/>
      <w:r w:rsidRPr="001C4EBC">
        <w:rPr>
          <w:rFonts w:ascii="Times New Roman" w:hAnsi="Times New Roman"/>
          <w:b/>
          <w:sz w:val="24"/>
          <w:szCs w:val="24"/>
        </w:rPr>
        <w:t>rata  Price</w:t>
      </w:r>
      <w:proofErr w:type="gramEnd"/>
      <w:r w:rsidRPr="001C4EBC">
        <w:rPr>
          <w:rFonts w:ascii="Times New Roman" w:hAnsi="Times New Roman"/>
          <w:b/>
          <w:sz w:val="24"/>
          <w:szCs w:val="24"/>
        </w:rPr>
        <w:t xml:space="preserve"> Book Value </w:t>
      </w:r>
      <w:r>
        <w:rPr>
          <w:rFonts w:ascii="Times New Roman" w:hAnsi="Times New Roman"/>
          <w:b/>
          <w:sz w:val="24"/>
          <w:szCs w:val="24"/>
        </w:rPr>
        <w:t>Sektor</w:t>
      </w:r>
      <w:r w:rsidRPr="001C4EBC">
        <w:rPr>
          <w:rFonts w:ascii="Times New Roman" w:hAnsi="Times New Roman"/>
          <w:b/>
          <w:sz w:val="24"/>
          <w:szCs w:val="24"/>
        </w:rPr>
        <w:t xml:space="preserve"> </w:t>
      </w:r>
      <w:r w:rsidRPr="00B3671F">
        <w:rPr>
          <w:rFonts w:ascii="Times New Roman" w:hAnsi="Times New Roman"/>
          <w:b/>
          <w:i/>
          <w:sz w:val="24"/>
          <w:szCs w:val="24"/>
        </w:rPr>
        <w:t>Property</w:t>
      </w:r>
      <w:r w:rsidRPr="001C4EBC">
        <w:rPr>
          <w:rFonts w:ascii="Times New Roman" w:hAnsi="Times New Roman"/>
          <w:b/>
          <w:sz w:val="24"/>
          <w:szCs w:val="24"/>
        </w:rPr>
        <w:t xml:space="preserve"> dan </w:t>
      </w:r>
      <w:r w:rsidRPr="001C4EBC">
        <w:rPr>
          <w:rFonts w:ascii="Times New Roman" w:hAnsi="Times New Roman"/>
          <w:b/>
          <w:i/>
          <w:sz w:val="24"/>
          <w:szCs w:val="24"/>
        </w:rPr>
        <w:t>Real</w:t>
      </w:r>
      <w:r w:rsidRPr="001C4EBC">
        <w:rPr>
          <w:rFonts w:ascii="Times New Roman" w:hAnsi="Times New Roman"/>
          <w:b/>
          <w:sz w:val="24"/>
          <w:szCs w:val="24"/>
        </w:rPr>
        <w:t xml:space="preserve"> </w:t>
      </w:r>
      <w:r w:rsidRPr="001C4EBC">
        <w:rPr>
          <w:rFonts w:ascii="Times New Roman" w:hAnsi="Times New Roman"/>
          <w:b/>
          <w:i/>
          <w:sz w:val="24"/>
          <w:szCs w:val="24"/>
        </w:rPr>
        <w:t>Estate</w:t>
      </w:r>
      <w:r w:rsidRPr="001C4EBC">
        <w:rPr>
          <w:rFonts w:ascii="Times New Roman" w:hAnsi="Times New Roman"/>
          <w:b/>
          <w:sz w:val="24"/>
          <w:szCs w:val="24"/>
        </w:rPr>
        <w:t xml:space="preserve"> Periode Tahun 2012-2015</w:t>
      </w:r>
    </w:p>
    <w:p w:rsidR="00A17F48" w:rsidRPr="001C4EBC" w:rsidRDefault="00A17F48" w:rsidP="00A17F48">
      <w:pPr>
        <w:pStyle w:val="ListParagraph"/>
        <w:spacing w:after="0" w:line="480" w:lineRule="auto"/>
        <w:ind w:left="0" w:firstLine="720"/>
        <w:jc w:val="both"/>
        <w:rPr>
          <w:rFonts w:ascii="Times New Roman" w:hAnsi="Times New Roman"/>
          <w: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3"/>
        <w:gridCol w:w="2754"/>
        <w:gridCol w:w="2754"/>
      </w:tblGrid>
      <w:tr w:rsidR="00A17F48" w:rsidRPr="000F706A" w:rsidTr="00E318E7">
        <w:tc>
          <w:tcPr>
            <w:tcW w:w="2753" w:type="dxa"/>
          </w:tcPr>
          <w:p w:rsidR="00A17F48" w:rsidRPr="000F706A" w:rsidRDefault="00A17F48" w:rsidP="00E318E7">
            <w:pPr>
              <w:pStyle w:val="ListParagraph"/>
              <w:spacing w:after="0" w:line="240" w:lineRule="auto"/>
              <w:ind w:left="0"/>
              <w:jc w:val="center"/>
              <w:rPr>
                <w:rFonts w:ascii="Times New Roman" w:hAnsi="Times New Roman"/>
                <w:sz w:val="20"/>
                <w:szCs w:val="20"/>
                <w:lang w:val="id-ID"/>
              </w:rPr>
            </w:pPr>
            <w:r w:rsidRPr="000F706A">
              <w:rPr>
                <w:rFonts w:ascii="Times New Roman" w:hAnsi="Times New Roman"/>
                <w:sz w:val="20"/>
                <w:szCs w:val="20"/>
                <w:lang w:val="id-ID"/>
              </w:rPr>
              <w:t>Tahun</w:t>
            </w:r>
          </w:p>
        </w:tc>
        <w:tc>
          <w:tcPr>
            <w:tcW w:w="2754" w:type="dxa"/>
          </w:tcPr>
          <w:p w:rsidR="00A17F48" w:rsidRPr="000F706A" w:rsidRDefault="00A17F48" w:rsidP="00E318E7">
            <w:pPr>
              <w:pStyle w:val="ListParagraph"/>
              <w:spacing w:after="0" w:line="240" w:lineRule="auto"/>
              <w:ind w:left="0"/>
              <w:jc w:val="center"/>
              <w:rPr>
                <w:rFonts w:ascii="Times New Roman" w:hAnsi="Times New Roman"/>
                <w:sz w:val="20"/>
                <w:szCs w:val="20"/>
                <w:lang w:val="id-ID"/>
              </w:rPr>
            </w:pPr>
            <w:r w:rsidRPr="000F706A">
              <w:rPr>
                <w:rFonts w:ascii="Times New Roman" w:hAnsi="Times New Roman"/>
                <w:sz w:val="20"/>
                <w:szCs w:val="20"/>
                <w:lang w:val="id-ID"/>
              </w:rPr>
              <w:t>Rata –rata PBV</w:t>
            </w:r>
          </w:p>
          <w:p w:rsidR="00A17F48" w:rsidRPr="000F706A" w:rsidRDefault="00A17F48" w:rsidP="00E318E7">
            <w:pPr>
              <w:pStyle w:val="ListParagraph"/>
              <w:spacing w:after="0" w:line="240" w:lineRule="auto"/>
              <w:ind w:left="0"/>
              <w:jc w:val="center"/>
              <w:rPr>
                <w:rFonts w:ascii="Times New Roman" w:hAnsi="Times New Roman"/>
                <w:sz w:val="20"/>
                <w:szCs w:val="20"/>
                <w:lang w:val="id-ID"/>
              </w:rPr>
            </w:pPr>
            <w:r w:rsidRPr="000F706A">
              <w:rPr>
                <w:rFonts w:ascii="Times New Roman" w:hAnsi="Times New Roman"/>
                <w:sz w:val="20"/>
                <w:szCs w:val="20"/>
                <w:lang w:val="id-ID"/>
              </w:rPr>
              <w:t xml:space="preserve">(Industri </w:t>
            </w:r>
            <w:r>
              <w:rPr>
                <w:rFonts w:ascii="Times New Roman" w:hAnsi="Times New Roman"/>
                <w:sz w:val="20"/>
                <w:szCs w:val="20"/>
                <w:lang w:val="id-ID"/>
              </w:rPr>
              <w:t>property</w:t>
            </w:r>
            <w:r w:rsidRPr="000F706A">
              <w:rPr>
                <w:rFonts w:ascii="Times New Roman" w:hAnsi="Times New Roman"/>
                <w:sz w:val="20"/>
                <w:szCs w:val="20"/>
                <w:lang w:val="id-ID"/>
              </w:rPr>
              <w:t xml:space="preserve"> dan </w:t>
            </w:r>
            <w:r w:rsidRPr="000F706A">
              <w:rPr>
                <w:rFonts w:ascii="Times New Roman" w:hAnsi="Times New Roman"/>
                <w:i/>
                <w:sz w:val="20"/>
                <w:szCs w:val="20"/>
                <w:lang w:val="id-ID"/>
              </w:rPr>
              <w:t>real</w:t>
            </w:r>
            <w:r w:rsidRPr="000F706A">
              <w:rPr>
                <w:rFonts w:ascii="Times New Roman" w:hAnsi="Times New Roman"/>
                <w:sz w:val="20"/>
                <w:szCs w:val="20"/>
                <w:lang w:val="id-ID"/>
              </w:rPr>
              <w:t xml:space="preserve"> </w:t>
            </w:r>
            <w:r w:rsidRPr="000F706A">
              <w:rPr>
                <w:rFonts w:ascii="Times New Roman" w:hAnsi="Times New Roman"/>
                <w:i/>
                <w:sz w:val="20"/>
                <w:szCs w:val="20"/>
                <w:lang w:val="id-ID"/>
              </w:rPr>
              <w:t>estate</w:t>
            </w:r>
            <w:r w:rsidRPr="000F706A">
              <w:rPr>
                <w:rFonts w:ascii="Times New Roman" w:hAnsi="Times New Roman"/>
                <w:sz w:val="20"/>
                <w:szCs w:val="20"/>
                <w:lang w:val="id-ID"/>
              </w:rPr>
              <w:t>)</w:t>
            </w:r>
          </w:p>
        </w:tc>
        <w:tc>
          <w:tcPr>
            <w:tcW w:w="2754" w:type="dxa"/>
          </w:tcPr>
          <w:p w:rsidR="00A17F48" w:rsidRPr="000F706A" w:rsidRDefault="00A17F48" w:rsidP="00E318E7">
            <w:pPr>
              <w:pStyle w:val="ListParagraph"/>
              <w:spacing w:after="0" w:line="240" w:lineRule="auto"/>
              <w:ind w:left="0"/>
              <w:jc w:val="center"/>
              <w:rPr>
                <w:rFonts w:ascii="Times New Roman" w:hAnsi="Times New Roman"/>
                <w:sz w:val="20"/>
                <w:szCs w:val="20"/>
                <w:lang w:val="id-ID"/>
              </w:rPr>
            </w:pPr>
            <w:r w:rsidRPr="000F706A">
              <w:rPr>
                <w:rFonts w:ascii="Times New Roman" w:hAnsi="Times New Roman"/>
                <w:sz w:val="20"/>
                <w:szCs w:val="20"/>
                <w:lang w:val="id-ID"/>
              </w:rPr>
              <w:t>%</w:t>
            </w:r>
          </w:p>
        </w:tc>
      </w:tr>
      <w:tr w:rsidR="00A17F48" w:rsidRPr="000F706A" w:rsidTr="00E318E7">
        <w:tc>
          <w:tcPr>
            <w:tcW w:w="2753" w:type="dxa"/>
          </w:tcPr>
          <w:p w:rsidR="00A17F48" w:rsidRPr="000F706A" w:rsidRDefault="00A17F48" w:rsidP="00E318E7">
            <w:pPr>
              <w:pStyle w:val="ListParagraph"/>
              <w:spacing w:after="0" w:line="240" w:lineRule="auto"/>
              <w:ind w:left="0"/>
              <w:jc w:val="center"/>
              <w:rPr>
                <w:rFonts w:ascii="Times New Roman" w:hAnsi="Times New Roman"/>
                <w:sz w:val="20"/>
                <w:szCs w:val="20"/>
                <w:lang w:val="id-ID"/>
              </w:rPr>
            </w:pPr>
            <w:r w:rsidRPr="000F706A">
              <w:rPr>
                <w:rFonts w:ascii="Times New Roman" w:hAnsi="Times New Roman"/>
                <w:sz w:val="20"/>
                <w:szCs w:val="20"/>
                <w:lang w:val="id-ID"/>
              </w:rPr>
              <w:t>2012</w:t>
            </w:r>
          </w:p>
        </w:tc>
        <w:tc>
          <w:tcPr>
            <w:tcW w:w="2754" w:type="dxa"/>
          </w:tcPr>
          <w:p w:rsidR="00A17F48" w:rsidRPr="00A90A9F" w:rsidRDefault="00A17F48" w:rsidP="00E318E7">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1.9778</w:t>
            </w:r>
          </w:p>
        </w:tc>
        <w:tc>
          <w:tcPr>
            <w:tcW w:w="2754" w:type="dxa"/>
          </w:tcPr>
          <w:p w:rsidR="00A17F48" w:rsidRPr="000F706A" w:rsidRDefault="00A17F48" w:rsidP="00E318E7">
            <w:pPr>
              <w:spacing w:after="0" w:line="240" w:lineRule="auto"/>
              <w:rPr>
                <w:lang w:val="id-ID"/>
              </w:rPr>
            </w:pPr>
          </w:p>
        </w:tc>
      </w:tr>
      <w:tr w:rsidR="00A17F48" w:rsidRPr="000F706A" w:rsidTr="00E318E7">
        <w:tc>
          <w:tcPr>
            <w:tcW w:w="2753" w:type="dxa"/>
          </w:tcPr>
          <w:p w:rsidR="00A17F48" w:rsidRPr="000F706A" w:rsidRDefault="00A17F48" w:rsidP="00E318E7">
            <w:pPr>
              <w:pStyle w:val="ListParagraph"/>
              <w:spacing w:after="0" w:line="240" w:lineRule="auto"/>
              <w:ind w:left="0"/>
              <w:jc w:val="center"/>
              <w:rPr>
                <w:rFonts w:ascii="Times New Roman" w:hAnsi="Times New Roman"/>
                <w:sz w:val="20"/>
                <w:szCs w:val="20"/>
                <w:lang w:val="id-ID"/>
              </w:rPr>
            </w:pPr>
            <w:r w:rsidRPr="000F706A">
              <w:rPr>
                <w:rFonts w:ascii="Times New Roman" w:hAnsi="Times New Roman"/>
                <w:sz w:val="20"/>
                <w:szCs w:val="20"/>
                <w:lang w:val="id-ID"/>
              </w:rPr>
              <w:t>2013</w:t>
            </w:r>
          </w:p>
        </w:tc>
        <w:tc>
          <w:tcPr>
            <w:tcW w:w="2754" w:type="dxa"/>
          </w:tcPr>
          <w:p w:rsidR="00A17F48" w:rsidRPr="00A90A9F" w:rsidRDefault="00A17F48" w:rsidP="00E318E7">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1.7578</w:t>
            </w:r>
          </w:p>
        </w:tc>
        <w:tc>
          <w:tcPr>
            <w:tcW w:w="2754" w:type="dxa"/>
          </w:tcPr>
          <w:p w:rsidR="00A17F48" w:rsidRPr="00A90A9F" w:rsidRDefault="00A17F48" w:rsidP="00E318E7">
            <w:pPr>
              <w:spacing w:after="0" w:line="240" w:lineRule="auto"/>
            </w:pPr>
            <w:r>
              <w:t>-11.12%</w:t>
            </w:r>
          </w:p>
        </w:tc>
      </w:tr>
      <w:tr w:rsidR="00A17F48" w:rsidRPr="000F706A" w:rsidTr="00E318E7">
        <w:tc>
          <w:tcPr>
            <w:tcW w:w="2753" w:type="dxa"/>
          </w:tcPr>
          <w:p w:rsidR="00A17F48" w:rsidRPr="000F706A" w:rsidRDefault="00A17F48" w:rsidP="00E318E7">
            <w:pPr>
              <w:pStyle w:val="ListParagraph"/>
              <w:spacing w:after="0" w:line="240" w:lineRule="auto"/>
              <w:ind w:left="0"/>
              <w:jc w:val="center"/>
              <w:rPr>
                <w:rFonts w:ascii="Times New Roman" w:hAnsi="Times New Roman"/>
                <w:sz w:val="20"/>
                <w:szCs w:val="20"/>
                <w:lang w:val="id-ID"/>
              </w:rPr>
            </w:pPr>
            <w:r w:rsidRPr="000F706A">
              <w:rPr>
                <w:rFonts w:ascii="Times New Roman" w:hAnsi="Times New Roman"/>
                <w:sz w:val="20"/>
                <w:szCs w:val="20"/>
                <w:lang w:val="id-ID"/>
              </w:rPr>
              <w:t>2014</w:t>
            </w:r>
          </w:p>
        </w:tc>
        <w:tc>
          <w:tcPr>
            <w:tcW w:w="2754" w:type="dxa"/>
          </w:tcPr>
          <w:p w:rsidR="00A17F48" w:rsidRPr="00A90A9F" w:rsidRDefault="00A17F48" w:rsidP="00E318E7">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2.3143</w:t>
            </w:r>
          </w:p>
        </w:tc>
        <w:tc>
          <w:tcPr>
            <w:tcW w:w="2754" w:type="dxa"/>
          </w:tcPr>
          <w:p w:rsidR="00A17F48" w:rsidRPr="00A90A9F" w:rsidRDefault="00A17F48" w:rsidP="00E318E7">
            <w:pPr>
              <w:spacing w:after="0" w:line="240" w:lineRule="auto"/>
            </w:pPr>
            <w:r>
              <w:t>31.65%</w:t>
            </w:r>
          </w:p>
        </w:tc>
      </w:tr>
      <w:tr w:rsidR="00A17F48" w:rsidRPr="000F706A" w:rsidTr="00E318E7">
        <w:tc>
          <w:tcPr>
            <w:tcW w:w="2753" w:type="dxa"/>
          </w:tcPr>
          <w:p w:rsidR="00A17F48" w:rsidRPr="000F706A" w:rsidRDefault="00A17F48" w:rsidP="00E318E7">
            <w:pPr>
              <w:pStyle w:val="ListParagraph"/>
              <w:spacing w:after="0" w:line="240" w:lineRule="auto"/>
              <w:ind w:left="0"/>
              <w:jc w:val="center"/>
              <w:rPr>
                <w:rFonts w:ascii="Times New Roman" w:hAnsi="Times New Roman"/>
                <w:sz w:val="20"/>
                <w:szCs w:val="20"/>
                <w:lang w:val="id-ID"/>
              </w:rPr>
            </w:pPr>
            <w:r w:rsidRPr="000F706A">
              <w:rPr>
                <w:rFonts w:ascii="Times New Roman" w:hAnsi="Times New Roman"/>
                <w:sz w:val="20"/>
                <w:szCs w:val="20"/>
                <w:lang w:val="id-ID"/>
              </w:rPr>
              <w:t>2015</w:t>
            </w:r>
          </w:p>
        </w:tc>
        <w:tc>
          <w:tcPr>
            <w:tcW w:w="2754" w:type="dxa"/>
          </w:tcPr>
          <w:p w:rsidR="00A17F48" w:rsidRPr="00A90A9F" w:rsidRDefault="00A17F48" w:rsidP="00E318E7">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1.6887</w:t>
            </w:r>
          </w:p>
        </w:tc>
        <w:tc>
          <w:tcPr>
            <w:tcW w:w="2754" w:type="dxa"/>
          </w:tcPr>
          <w:p w:rsidR="00A17F48" w:rsidRPr="00A90A9F" w:rsidRDefault="00A17F48" w:rsidP="00E318E7">
            <w:pPr>
              <w:spacing w:after="0" w:line="240" w:lineRule="auto"/>
            </w:pPr>
            <w:r>
              <w:t>-27.03%</w:t>
            </w:r>
          </w:p>
        </w:tc>
      </w:tr>
    </w:tbl>
    <w:p w:rsidR="00A17F48" w:rsidRPr="001C4EBC" w:rsidRDefault="00A17F48" w:rsidP="00A17F48">
      <w:pPr>
        <w:pStyle w:val="ListParagraph"/>
        <w:spacing w:after="0" w:line="720" w:lineRule="auto"/>
        <w:ind w:left="0"/>
        <w:rPr>
          <w:rFonts w:ascii="Times New Roman" w:hAnsi="Times New Roman"/>
          <w:sz w:val="24"/>
          <w:szCs w:val="24"/>
        </w:rPr>
      </w:pPr>
      <w:proofErr w:type="gramStart"/>
      <w:r w:rsidRPr="001C4EBC">
        <w:rPr>
          <w:rFonts w:ascii="Times New Roman" w:hAnsi="Times New Roman"/>
          <w:sz w:val="24"/>
          <w:szCs w:val="24"/>
        </w:rPr>
        <w:t>Sumber :</w:t>
      </w:r>
      <w:proofErr w:type="gramEnd"/>
      <w:r w:rsidRPr="001C4EBC">
        <w:rPr>
          <w:rFonts w:ascii="Times New Roman" w:hAnsi="Times New Roman"/>
          <w:sz w:val="24"/>
          <w:szCs w:val="24"/>
        </w:rPr>
        <w:t xml:space="preserve"> IDX periode 2012-2015 diolah</w:t>
      </w:r>
    </w:p>
    <w:p w:rsidR="00A17F48" w:rsidRPr="00897A71" w:rsidRDefault="00A17F48" w:rsidP="00A17F48">
      <w:pPr>
        <w:pStyle w:val="ListParagraph"/>
        <w:spacing w:after="0" w:line="480" w:lineRule="auto"/>
        <w:ind w:left="0" w:firstLine="720"/>
        <w:jc w:val="both"/>
        <w:rPr>
          <w:rFonts w:ascii="Times New Roman" w:hAnsi="Times New Roman"/>
          <w:sz w:val="24"/>
          <w:szCs w:val="24"/>
        </w:rPr>
      </w:pPr>
      <w:r w:rsidRPr="001C4EBC">
        <w:rPr>
          <w:rFonts w:ascii="Times New Roman" w:hAnsi="Times New Roman"/>
          <w:sz w:val="24"/>
          <w:szCs w:val="24"/>
        </w:rPr>
        <w:t xml:space="preserve">Berdasarkan Tabel 1.1 di atas dapat dijelaskan bahwa nilai perusahaan </w:t>
      </w:r>
      <w:r w:rsidRPr="00B3671F">
        <w:rPr>
          <w:rFonts w:ascii="Times New Roman" w:hAnsi="Times New Roman"/>
          <w:i/>
          <w:sz w:val="24"/>
          <w:szCs w:val="24"/>
        </w:rPr>
        <w:t xml:space="preserve">property </w:t>
      </w:r>
      <w:r w:rsidRPr="001C4EBC">
        <w:rPr>
          <w:rFonts w:ascii="Times New Roman" w:hAnsi="Times New Roman"/>
          <w:sz w:val="24"/>
          <w:szCs w:val="24"/>
        </w:rPr>
        <w:t xml:space="preserve">dan </w:t>
      </w:r>
      <w:r w:rsidRPr="001C4EBC">
        <w:rPr>
          <w:rFonts w:ascii="Times New Roman" w:hAnsi="Times New Roman"/>
          <w:i/>
          <w:sz w:val="24"/>
          <w:szCs w:val="24"/>
        </w:rPr>
        <w:t>real</w:t>
      </w:r>
      <w:r w:rsidRPr="001C4EBC">
        <w:rPr>
          <w:rFonts w:ascii="Times New Roman" w:hAnsi="Times New Roman"/>
          <w:sz w:val="24"/>
          <w:szCs w:val="24"/>
        </w:rPr>
        <w:t xml:space="preserve"> </w:t>
      </w:r>
      <w:r w:rsidRPr="001C4EBC">
        <w:rPr>
          <w:rFonts w:ascii="Times New Roman" w:hAnsi="Times New Roman"/>
          <w:i/>
          <w:sz w:val="24"/>
          <w:szCs w:val="24"/>
        </w:rPr>
        <w:t>estate</w:t>
      </w:r>
      <w:r w:rsidRPr="001C4EBC">
        <w:rPr>
          <w:rFonts w:ascii="Times New Roman" w:hAnsi="Times New Roman"/>
          <w:sz w:val="24"/>
          <w:szCs w:val="24"/>
        </w:rPr>
        <w:t xml:space="preserve"> yang </w:t>
      </w:r>
      <w:r>
        <w:rPr>
          <w:rFonts w:ascii="Times New Roman" w:hAnsi="Times New Roman"/>
          <w:sz w:val="24"/>
          <w:szCs w:val="24"/>
        </w:rPr>
        <w:t>diukur</w:t>
      </w:r>
      <w:r w:rsidRPr="001C4EBC">
        <w:rPr>
          <w:rFonts w:ascii="Times New Roman" w:hAnsi="Times New Roman"/>
          <w:sz w:val="24"/>
          <w:szCs w:val="24"/>
        </w:rPr>
        <w:t xml:space="preserve"> dengan </w:t>
      </w:r>
      <w:r w:rsidRPr="001C4EBC">
        <w:rPr>
          <w:rFonts w:ascii="Times New Roman" w:hAnsi="Times New Roman"/>
          <w:i/>
          <w:sz w:val="24"/>
          <w:szCs w:val="24"/>
        </w:rPr>
        <w:t xml:space="preserve">Price Book Value </w:t>
      </w:r>
      <w:r w:rsidRPr="001C4EBC">
        <w:rPr>
          <w:rFonts w:ascii="Times New Roman" w:hAnsi="Times New Roman"/>
          <w:sz w:val="24"/>
          <w:szCs w:val="24"/>
        </w:rPr>
        <w:t xml:space="preserve">(PBV) pada periode tahun 2012-2015 menunjukkan bahwa nilai rata rata rasio </w:t>
      </w:r>
      <w:r w:rsidRPr="001C4EBC">
        <w:rPr>
          <w:rFonts w:ascii="Times New Roman" w:hAnsi="Times New Roman"/>
          <w:i/>
          <w:sz w:val="24"/>
          <w:szCs w:val="24"/>
        </w:rPr>
        <w:t>Price Book Value</w:t>
      </w:r>
      <w:r w:rsidRPr="001C4EBC">
        <w:rPr>
          <w:rFonts w:ascii="Times New Roman" w:hAnsi="Times New Roman"/>
          <w:sz w:val="24"/>
          <w:szCs w:val="24"/>
        </w:rPr>
        <w:t xml:space="preserve"> (PBV) cenderung </w:t>
      </w:r>
      <w:r>
        <w:rPr>
          <w:rFonts w:ascii="Times New Roman" w:hAnsi="Times New Roman"/>
          <w:sz w:val="24"/>
          <w:szCs w:val="24"/>
        </w:rPr>
        <w:t xml:space="preserve">menurun, hal ini menandakan bahwa adanya penurunan harga saham dari perusahaan sektor </w:t>
      </w:r>
      <w:r w:rsidRPr="002411B0">
        <w:rPr>
          <w:rFonts w:ascii="Times New Roman" w:hAnsi="Times New Roman"/>
          <w:i/>
          <w:sz w:val="24"/>
          <w:szCs w:val="24"/>
        </w:rPr>
        <w:t>property</w:t>
      </w:r>
      <w:r>
        <w:rPr>
          <w:rFonts w:ascii="Times New Roman" w:hAnsi="Times New Roman"/>
          <w:sz w:val="24"/>
          <w:szCs w:val="24"/>
        </w:rPr>
        <w:t xml:space="preserve"> dan </w:t>
      </w:r>
      <w:r w:rsidRPr="002411B0">
        <w:rPr>
          <w:rFonts w:ascii="Times New Roman" w:hAnsi="Times New Roman"/>
          <w:i/>
          <w:sz w:val="24"/>
          <w:szCs w:val="24"/>
        </w:rPr>
        <w:t>real estate</w:t>
      </w:r>
      <w:r>
        <w:rPr>
          <w:rFonts w:ascii="Times New Roman" w:hAnsi="Times New Roman"/>
          <w:sz w:val="24"/>
          <w:szCs w:val="24"/>
        </w:rPr>
        <w:t xml:space="preserve">. Harga saham perusahaan perlu ditingkatkan karena </w:t>
      </w:r>
      <w:proofErr w:type="gramStart"/>
      <w:r>
        <w:rPr>
          <w:rFonts w:ascii="Times New Roman" w:hAnsi="Times New Roman"/>
          <w:sz w:val="24"/>
          <w:szCs w:val="24"/>
        </w:rPr>
        <w:t>akan</w:t>
      </w:r>
      <w:proofErr w:type="gramEnd"/>
      <w:r>
        <w:rPr>
          <w:rFonts w:ascii="Times New Roman" w:hAnsi="Times New Roman"/>
          <w:sz w:val="24"/>
          <w:szCs w:val="24"/>
        </w:rPr>
        <w:t xml:space="preserve"> berhubungan terhadap nilai perusahaan tersebut sehingga investor tidak akan menarik dananya dari perusahaan tersebut. Faktor-faktor yang dapat meningkatkan nilai perusahaan diantaranya struktur modal, profitabilitas, struktur aktiva, dan </w:t>
      </w:r>
      <w:r w:rsidRPr="00B1531E">
        <w:rPr>
          <w:rFonts w:ascii="Times New Roman" w:hAnsi="Times New Roman"/>
          <w:i/>
          <w:sz w:val="24"/>
          <w:szCs w:val="24"/>
        </w:rPr>
        <w:t>growth opportunity</w:t>
      </w:r>
      <w:r w:rsidRPr="00B1531E">
        <w:rPr>
          <w:rFonts w:ascii="Times New Roman" w:hAnsi="Times New Roman"/>
          <w:sz w:val="24"/>
          <w:szCs w:val="24"/>
        </w:rPr>
        <w:t>.</w:t>
      </w:r>
    </w:p>
    <w:p w:rsidR="00A17F48" w:rsidRDefault="00A17F48" w:rsidP="00A17F48">
      <w:pPr>
        <w:pStyle w:val="ListParagraph"/>
        <w:spacing w:after="0" w:line="480" w:lineRule="auto"/>
        <w:ind w:left="0" w:firstLine="720"/>
        <w:jc w:val="both"/>
        <w:rPr>
          <w:rFonts w:ascii="Times New Roman" w:hAnsi="Times New Roman"/>
          <w:sz w:val="24"/>
          <w:szCs w:val="24"/>
        </w:rPr>
      </w:pPr>
      <w:r>
        <w:rPr>
          <w:rFonts w:ascii="Times New Roman" w:hAnsi="Times New Roman"/>
          <w:sz w:val="24"/>
          <w:szCs w:val="24"/>
        </w:rPr>
        <w:t xml:space="preserve">Dalam meningkatkan harga saham perusahaan, perusahaan perlu memperhatikan struktur modal perusahaan. Struktur modal yang optimal </w:t>
      </w:r>
      <w:proofErr w:type="gramStart"/>
      <w:r>
        <w:rPr>
          <w:rFonts w:ascii="Times New Roman" w:hAnsi="Times New Roman"/>
          <w:sz w:val="24"/>
          <w:szCs w:val="24"/>
        </w:rPr>
        <w:t>akan</w:t>
      </w:r>
      <w:proofErr w:type="gramEnd"/>
      <w:r>
        <w:rPr>
          <w:rFonts w:ascii="Times New Roman" w:hAnsi="Times New Roman"/>
          <w:sz w:val="24"/>
          <w:szCs w:val="24"/>
        </w:rPr>
        <w:t xml:space="preserve"> meningkatkan nilai perusahaan tersebut</w:t>
      </w:r>
      <w:r w:rsidRPr="001C4EBC">
        <w:rPr>
          <w:rFonts w:ascii="Times New Roman" w:hAnsi="Times New Roman"/>
          <w:sz w:val="24"/>
          <w:szCs w:val="24"/>
        </w:rPr>
        <w:t xml:space="preserve">. Dana dari dalam (internal) perusahaan bisa didapatkan dari modal sendiri ataupun laba </w:t>
      </w:r>
      <w:r>
        <w:rPr>
          <w:rFonts w:ascii="Times New Roman" w:hAnsi="Times New Roman"/>
          <w:sz w:val="24"/>
          <w:szCs w:val="24"/>
        </w:rPr>
        <w:t>deviden</w:t>
      </w:r>
      <w:r w:rsidRPr="001C4EBC">
        <w:rPr>
          <w:rFonts w:ascii="Times New Roman" w:hAnsi="Times New Roman"/>
          <w:sz w:val="24"/>
          <w:szCs w:val="24"/>
        </w:rPr>
        <w:t xml:space="preserve"> yang ditahan sedangka</w:t>
      </w:r>
      <w:r>
        <w:rPr>
          <w:rFonts w:ascii="Times New Roman" w:hAnsi="Times New Roman"/>
          <w:sz w:val="24"/>
          <w:szCs w:val="24"/>
        </w:rPr>
        <w:t xml:space="preserve">n </w:t>
      </w:r>
      <w:proofErr w:type="gramStart"/>
      <w:r>
        <w:rPr>
          <w:rFonts w:ascii="Times New Roman" w:hAnsi="Times New Roman"/>
          <w:sz w:val="24"/>
          <w:szCs w:val="24"/>
        </w:rPr>
        <w:t>da</w:t>
      </w:r>
      <w:r w:rsidRPr="001C4EBC">
        <w:rPr>
          <w:rFonts w:ascii="Times New Roman" w:hAnsi="Times New Roman"/>
          <w:sz w:val="24"/>
          <w:szCs w:val="24"/>
        </w:rPr>
        <w:t>na</w:t>
      </w:r>
      <w:proofErr w:type="gramEnd"/>
      <w:r w:rsidRPr="001C4EBC">
        <w:rPr>
          <w:rFonts w:ascii="Times New Roman" w:hAnsi="Times New Roman"/>
          <w:sz w:val="24"/>
          <w:szCs w:val="24"/>
        </w:rPr>
        <w:t xml:space="preserve"> yang berasal dari luar perusahaan dapat diperoleh dari hutang perusahaan. Keputusan pendanaan merupakan hal terpenting yang harus diputuskan oleh manajer perusahaan.</w:t>
      </w:r>
    </w:p>
    <w:p w:rsidR="00A17F48" w:rsidRPr="00897A71" w:rsidRDefault="00A17F48" w:rsidP="00A17F48">
      <w:pPr>
        <w:pStyle w:val="ListParagraph"/>
        <w:spacing w:after="0" w:line="480" w:lineRule="auto"/>
        <w:ind w:left="0" w:firstLine="720"/>
        <w:jc w:val="both"/>
        <w:rPr>
          <w:rFonts w:ascii="Times New Roman" w:hAnsi="Times New Roman"/>
          <w:i/>
          <w:sz w:val="24"/>
          <w:szCs w:val="24"/>
        </w:rPr>
      </w:pPr>
      <w:r w:rsidRPr="001C4EBC">
        <w:rPr>
          <w:rFonts w:ascii="Times New Roman" w:hAnsi="Times New Roman"/>
          <w:sz w:val="24"/>
          <w:szCs w:val="24"/>
        </w:rPr>
        <w:lastRenderedPageBreak/>
        <w:t xml:space="preserve">Nilai perusahaan </w:t>
      </w:r>
      <w:r>
        <w:rPr>
          <w:rFonts w:ascii="Times New Roman" w:hAnsi="Times New Roman"/>
          <w:sz w:val="24"/>
          <w:szCs w:val="24"/>
        </w:rPr>
        <w:t>dalam penelitian ini</w:t>
      </w:r>
      <w:r w:rsidRPr="001C4EBC">
        <w:rPr>
          <w:rFonts w:ascii="Times New Roman" w:hAnsi="Times New Roman"/>
          <w:sz w:val="24"/>
          <w:szCs w:val="24"/>
        </w:rPr>
        <w:t xml:space="preserve"> dipengaruhi oleh struktur modal, profitabilitas, struktur aktiva, </w:t>
      </w:r>
      <w:r w:rsidRPr="0007277F">
        <w:rPr>
          <w:rFonts w:ascii="Times New Roman" w:hAnsi="Times New Roman"/>
          <w:i/>
          <w:sz w:val="24"/>
          <w:szCs w:val="24"/>
        </w:rPr>
        <w:t>growth opportunity</w:t>
      </w:r>
      <w:r>
        <w:rPr>
          <w:rFonts w:ascii="Times New Roman" w:hAnsi="Times New Roman"/>
          <w:i/>
          <w:sz w:val="24"/>
          <w:szCs w:val="24"/>
        </w:rPr>
        <w:t xml:space="preserve"> </w:t>
      </w:r>
      <w:r w:rsidRPr="001C4EBC">
        <w:rPr>
          <w:rFonts w:ascii="Times New Roman" w:hAnsi="Times New Roman"/>
          <w:sz w:val="24"/>
          <w:szCs w:val="24"/>
        </w:rPr>
        <w:t>M</w:t>
      </w:r>
      <w:r>
        <w:rPr>
          <w:rFonts w:ascii="Times New Roman" w:hAnsi="Times New Roman"/>
          <w:sz w:val="24"/>
          <w:szCs w:val="24"/>
        </w:rPr>
        <w:t xml:space="preserve">enurut </w:t>
      </w:r>
      <w:r w:rsidRPr="00616884">
        <w:rPr>
          <w:rFonts w:ascii="Times New Roman" w:hAnsi="Times New Roman"/>
          <w:sz w:val="24"/>
          <w:szCs w:val="24"/>
        </w:rPr>
        <w:t>(Sutrisno, 2001)</w:t>
      </w:r>
      <w:r>
        <w:rPr>
          <w:rFonts w:ascii="Times New Roman" w:hAnsi="Times New Roman"/>
          <w:sz w:val="24"/>
          <w:szCs w:val="24"/>
        </w:rPr>
        <w:t xml:space="preserve"> Struktur</w:t>
      </w:r>
      <w:r w:rsidRPr="001C4EBC">
        <w:rPr>
          <w:rFonts w:ascii="Times New Roman" w:hAnsi="Times New Roman"/>
          <w:sz w:val="24"/>
          <w:szCs w:val="24"/>
        </w:rPr>
        <w:t xml:space="preserve"> modal adalah perimbangan antara modal asing dengan modal sendiri</w:t>
      </w:r>
      <w:r>
        <w:rPr>
          <w:rFonts w:ascii="Times New Roman" w:hAnsi="Times New Roman"/>
          <w:sz w:val="24"/>
          <w:szCs w:val="24"/>
        </w:rPr>
        <w:t>, t</w:t>
      </w:r>
      <w:r w:rsidRPr="001C4EBC">
        <w:rPr>
          <w:rFonts w:ascii="Times New Roman" w:hAnsi="Times New Roman"/>
          <w:sz w:val="24"/>
          <w:szCs w:val="24"/>
        </w:rPr>
        <w:t>eori struktur modal menjelaskan bagaimana pengaruh perubahan struktur modal terhadap nilai perusahaan. Teori struktur modal menjelaskan bahwa wewenang perusahaan dalam menerapkan kebijakan pendanaan (</w:t>
      </w:r>
      <w:r w:rsidRPr="001C4EBC">
        <w:rPr>
          <w:rFonts w:ascii="Times New Roman" w:hAnsi="Times New Roman"/>
          <w:i/>
          <w:iCs/>
          <w:sz w:val="24"/>
          <w:szCs w:val="24"/>
        </w:rPr>
        <w:t>financial policy</w:t>
      </w:r>
      <w:r w:rsidRPr="001C4EBC">
        <w:rPr>
          <w:rFonts w:ascii="Times New Roman" w:hAnsi="Times New Roman"/>
          <w:sz w:val="24"/>
          <w:szCs w:val="24"/>
        </w:rPr>
        <w:t>) perusahaan dalam menentukan struktur modal (bauran antara ekuitas dan hutang) yaitu mempunyai tujuan untuk memaksimalkan nilai perusahaan (</w:t>
      </w:r>
      <w:r w:rsidRPr="001C4EBC">
        <w:rPr>
          <w:rFonts w:ascii="Times New Roman" w:hAnsi="Times New Roman"/>
          <w:i/>
          <w:sz w:val="24"/>
          <w:szCs w:val="24"/>
        </w:rPr>
        <w:t>value of firm</w:t>
      </w:r>
      <w:r>
        <w:rPr>
          <w:rFonts w:ascii="Times New Roman" w:hAnsi="Times New Roman"/>
          <w:sz w:val="24"/>
          <w:szCs w:val="24"/>
        </w:rPr>
        <w:t xml:space="preserve">) (Salvatore, 2005). </w:t>
      </w:r>
      <w:r w:rsidRPr="001C4EBC">
        <w:rPr>
          <w:rFonts w:ascii="Times New Roman" w:hAnsi="Times New Roman"/>
          <w:sz w:val="24"/>
          <w:szCs w:val="24"/>
        </w:rPr>
        <w:t>Berdasarkan teori struktur modal, apabila struktur modal melebihi target struktur</w:t>
      </w:r>
      <w:r>
        <w:rPr>
          <w:rFonts w:ascii="Times New Roman" w:hAnsi="Times New Roman"/>
          <w:sz w:val="24"/>
          <w:szCs w:val="24"/>
        </w:rPr>
        <w:t xml:space="preserve"> modal optimalnya, hal ini </w:t>
      </w:r>
      <w:proofErr w:type="gramStart"/>
      <w:r>
        <w:rPr>
          <w:rFonts w:ascii="Times New Roman" w:hAnsi="Times New Roman"/>
          <w:sz w:val="24"/>
          <w:szCs w:val="24"/>
        </w:rPr>
        <w:t>akan</w:t>
      </w:r>
      <w:proofErr w:type="gramEnd"/>
      <w:r>
        <w:rPr>
          <w:rFonts w:ascii="Times New Roman" w:hAnsi="Times New Roman"/>
          <w:sz w:val="24"/>
          <w:szCs w:val="24"/>
        </w:rPr>
        <w:t xml:space="preserve"> </w:t>
      </w:r>
      <w:r w:rsidRPr="001C4EBC">
        <w:rPr>
          <w:rFonts w:ascii="Times New Roman" w:hAnsi="Times New Roman"/>
          <w:sz w:val="24"/>
          <w:szCs w:val="24"/>
        </w:rPr>
        <w:t>berdampak pada setiap pertambahan hutang akan menurunkan nilai perusahaan tersebut. Menentukan target struktur modal optimal merupakan tugas utama dari manajemen perusahaan, Strukt</w:t>
      </w:r>
      <w:bookmarkStart w:id="0" w:name="_GoBack"/>
      <w:bookmarkEnd w:id="0"/>
      <w:r w:rsidRPr="001C4EBC">
        <w:rPr>
          <w:rFonts w:ascii="Times New Roman" w:hAnsi="Times New Roman"/>
          <w:sz w:val="24"/>
          <w:szCs w:val="24"/>
        </w:rPr>
        <w:t xml:space="preserve">ur modal yang optimal merupakan struktur modal yang diperkirakan </w:t>
      </w:r>
      <w:proofErr w:type="gramStart"/>
      <w:r w:rsidRPr="001C4EBC">
        <w:rPr>
          <w:rFonts w:ascii="Times New Roman" w:hAnsi="Times New Roman"/>
          <w:sz w:val="24"/>
          <w:szCs w:val="24"/>
        </w:rPr>
        <w:t>akan</w:t>
      </w:r>
      <w:proofErr w:type="gramEnd"/>
      <w:r w:rsidRPr="001C4EBC">
        <w:rPr>
          <w:rFonts w:ascii="Times New Roman" w:hAnsi="Times New Roman"/>
          <w:sz w:val="24"/>
          <w:szCs w:val="24"/>
        </w:rPr>
        <w:t xml:space="preserve"> menghasilkan biaya modal rata-rata tertimbang yang paling rendah yang diharapkan dapat</w:t>
      </w:r>
      <w:r>
        <w:rPr>
          <w:rFonts w:ascii="Times New Roman" w:hAnsi="Times New Roman"/>
          <w:sz w:val="24"/>
          <w:szCs w:val="24"/>
        </w:rPr>
        <w:t xml:space="preserve"> meningkatkan nilai perusahaan. </w:t>
      </w:r>
      <w:r w:rsidRPr="00C74933">
        <w:rPr>
          <w:rFonts w:ascii="Times New Roman" w:hAnsi="Times New Roman"/>
          <w:sz w:val="24"/>
          <w:szCs w:val="24"/>
        </w:rPr>
        <w:t>Struktur modal perusahaan</w:t>
      </w:r>
      <w:r>
        <w:rPr>
          <w:rFonts w:ascii="Times New Roman" w:hAnsi="Times New Roman"/>
          <w:sz w:val="24"/>
          <w:szCs w:val="24"/>
        </w:rPr>
        <w:t xml:space="preserve"> merupakan ceriman dari produktifitas serta kinerja perusahaan. Beberapa teori </w:t>
      </w:r>
      <w:r w:rsidRPr="001C4EBC">
        <w:rPr>
          <w:rFonts w:ascii="Times New Roman" w:hAnsi="Times New Roman"/>
          <w:sz w:val="24"/>
          <w:szCs w:val="24"/>
        </w:rPr>
        <w:t xml:space="preserve">tentang struktur modal yang optimal, yaitu </w:t>
      </w:r>
      <w:r w:rsidRPr="001C4EBC">
        <w:rPr>
          <w:rFonts w:ascii="Times New Roman" w:hAnsi="Times New Roman"/>
          <w:i/>
          <w:sz w:val="24"/>
          <w:szCs w:val="24"/>
        </w:rPr>
        <w:t>trade off theory</w:t>
      </w:r>
      <w:r w:rsidRPr="001C4EBC">
        <w:rPr>
          <w:rFonts w:ascii="Times New Roman" w:hAnsi="Times New Roman"/>
          <w:sz w:val="24"/>
          <w:szCs w:val="24"/>
        </w:rPr>
        <w:t xml:space="preserve"> dan </w:t>
      </w:r>
      <w:r w:rsidRPr="001C4EBC">
        <w:rPr>
          <w:rFonts w:ascii="Times New Roman" w:hAnsi="Times New Roman"/>
          <w:i/>
          <w:sz w:val="24"/>
          <w:szCs w:val="24"/>
        </w:rPr>
        <w:t>pecking order theory</w:t>
      </w:r>
      <w:r w:rsidRPr="001C4EBC">
        <w:rPr>
          <w:rFonts w:ascii="Times New Roman" w:hAnsi="Times New Roman"/>
          <w:sz w:val="24"/>
          <w:szCs w:val="24"/>
        </w:rPr>
        <w:t>.</w:t>
      </w:r>
      <w:r w:rsidRPr="001C4EBC">
        <w:rPr>
          <w:rFonts w:ascii="Times New Roman" w:hAnsi="Times New Roman"/>
          <w:i/>
          <w:sz w:val="24"/>
          <w:szCs w:val="24"/>
        </w:rPr>
        <w:t xml:space="preserve"> Trade off theory</w:t>
      </w:r>
      <w:r w:rsidRPr="001C4EBC">
        <w:rPr>
          <w:rFonts w:ascii="Times New Roman" w:hAnsi="Times New Roman"/>
          <w:sz w:val="24"/>
          <w:szCs w:val="24"/>
        </w:rPr>
        <w:t xml:space="preserve"> merupakan penggabungan teori Modgliani-Miller yang memasukan biaya kebangkrutan dan biaya agensi, proporsi hutang berpengaruh besarnya perlindungan pajak yang diperoleh perusahaan. Sedangkan proposi hutang yang besar berpengaruh kepada semakin besarnya biaya kebangkrutan yang mungkin timbul. </w:t>
      </w:r>
      <w:r w:rsidRPr="001C4EBC">
        <w:rPr>
          <w:rFonts w:ascii="Times New Roman" w:hAnsi="Times New Roman"/>
          <w:i/>
          <w:sz w:val="24"/>
          <w:szCs w:val="24"/>
        </w:rPr>
        <w:t>Trade off theory</w:t>
      </w:r>
      <w:r w:rsidRPr="001C4EBC">
        <w:rPr>
          <w:rFonts w:ascii="Times New Roman" w:hAnsi="Times New Roman"/>
          <w:sz w:val="24"/>
          <w:szCs w:val="24"/>
        </w:rPr>
        <w:t>, secara t</w:t>
      </w:r>
      <w:r>
        <w:rPr>
          <w:rFonts w:ascii="Times New Roman" w:hAnsi="Times New Roman"/>
          <w:sz w:val="24"/>
          <w:szCs w:val="24"/>
        </w:rPr>
        <w:t xml:space="preserve">eori memprediksi bahwa leverage </w:t>
      </w:r>
      <w:proofErr w:type="gramStart"/>
      <w:r w:rsidRPr="001C4EBC">
        <w:rPr>
          <w:rFonts w:ascii="Times New Roman" w:hAnsi="Times New Roman"/>
          <w:sz w:val="24"/>
          <w:szCs w:val="24"/>
        </w:rPr>
        <w:t>akan</w:t>
      </w:r>
      <w:proofErr w:type="gramEnd"/>
      <w:r w:rsidRPr="001C4EBC">
        <w:rPr>
          <w:rFonts w:ascii="Times New Roman" w:hAnsi="Times New Roman"/>
          <w:sz w:val="24"/>
          <w:szCs w:val="24"/>
        </w:rPr>
        <w:t xml:space="preserve"> meningkat sejalan dengan pemanfaatan utang dan menurun sejalan dengan bertambahnya biaya </w:t>
      </w:r>
      <w:r w:rsidRPr="001C4EBC">
        <w:rPr>
          <w:rFonts w:ascii="Times New Roman" w:hAnsi="Times New Roman"/>
          <w:sz w:val="24"/>
          <w:szCs w:val="24"/>
        </w:rPr>
        <w:lastRenderedPageBreak/>
        <w:t xml:space="preserve">utang. Sedangkan </w:t>
      </w:r>
      <w:r w:rsidRPr="001C4EBC">
        <w:rPr>
          <w:rFonts w:ascii="Times New Roman" w:hAnsi="Times New Roman"/>
          <w:i/>
          <w:sz w:val="24"/>
          <w:szCs w:val="24"/>
        </w:rPr>
        <w:t>pecking order theory</w:t>
      </w:r>
      <w:r w:rsidRPr="001C4EBC">
        <w:rPr>
          <w:rFonts w:ascii="Times New Roman" w:hAnsi="Times New Roman"/>
          <w:sz w:val="24"/>
          <w:szCs w:val="24"/>
        </w:rPr>
        <w:t xml:space="preserve"> teori ini menjelaskan urutan prioritas para manajer dalam mene</w:t>
      </w:r>
      <w:r>
        <w:rPr>
          <w:rFonts w:ascii="Times New Roman" w:hAnsi="Times New Roman"/>
          <w:sz w:val="24"/>
          <w:szCs w:val="24"/>
        </w:rPr>
        <w:t>ntu</w:t>
      </w:r>
      <w:r w:rsidRPr="001C4EBC">
        <w:rPr>
          <w:rFonts w:ascii="Times New Roman" w:hAnsi="Times New Roman"/>
          <w:sz w:val="24"/>
          <w:szCs w:val="24"/>
        </w:rPr>
        <w:t>kan urutan prior</w:t>
      </w:r>
      <w:r>
        <w:rPr>
          <w:rFonts w:ascii="Times New Roman" w:hAnsi="Times New Roman"/>
          <w:sz w:val="24"/>
          <w:szCs w:val="24"/>
        </w:rPr>
        <w:t>itas para manajer dalam menentu</w:t>
      </w:r>
      <w:r w:rsidRPr="001C4EBC">
        <w:rPr>
          <w:rFonts w:ascii="Times New Roman" w:hAnsi="Times New Roman"/>
          <w:sz w:val="24"/>
          <w:szCs w:val="24"/>
        </w:rPr>
        <w:t xml:space="preserve">kan sumber </w:t>
      </w:r>
      <w:r w:rsidRPr="00AF0898">
        <w:rPr>
          <w:rFonts w:ascii="Times New Roman" w:hAnsi="Times New Roman"/>
          <w:sz w:val="24"/>
          <w:szCs w:val="24"/>
        </w:rPr>
        <w:t>pendanaannya (</w:t>
      </w:r>
      <w:r>
        <w:rPr>
          <w:rFonts w:ascii="Times New Roman" w:hAnsi="Times New Roman"/>
          <w:sz w:val="24"/>
          <w:szCs w:val="24"/>
        </w:rPr>
        <w:t>Brigham dan Houston, 2013</w:t>
      </w:r>
      <w:r w:rsidRPr="00AF0898">
        <w:rPr>
          <w:rFonts w:ascii="Times New Roman" w:hAnsi="Times New Roman"/>
          <w:sz w:val="24"/>
          <w:szCs w:val="24"/>
        </w:rPr>
        <w:t>). Menurut (Brigham dan Gapensky, 2006)</w:t>
      </w:r>
      <w:r>
        <w:rPr>
          <w:rFonts w:ascii="Times New Roman" w:hAnsi="Times New Roman"/>
          <w:sz w:val="24"/>
          <w:szCs w:val="24"/>
        </w:rPr>
        <w:t xml:space="preserve"> struktur modal dapat dipengaruhi oleh beberapa faktor yaitu stabilitas penjualan, struktur aktiva, leverage operasi, </w:t>
      </w:r>
      <w:r w:rsidRPr="005B0668">
        <w:rPr>
          <w:rFonts w:ascii="Times New Roman" w:hAnsi="Times New Roman"/>
          <w:i/>
          <w:sz w:val="24"/>
          <w:szCs w:val="24"/>
        </w:rPr>
        <w:t>growth opportunity</w:t>
      </w:r>
      <w:r>
        <w:rPr>
          <w:rFonts w:ascii="Times New Roman" w:hAnsi="Times New Roman"/>
          <w:sz w:val="24"/>
          <w:szCs w:val="24"/>
        </w:rPr>
        <w:t>, profitabilitas, pajak, kendali, sikap manajemen, sikap pemberi pinjaman dan lembaga pemeringkat, kendali pasar, kondisi internal perusahaan, fleksibilitas perusahaan.</w:t>
      </w:r>
    </w:p>
    <w:p w:rsidR="00A17F48" w:rsidRDefault="00A17F48" w:rsidP="00A17F48">
      <w:pPr>
        <w:autoSpaceDE w:val="0"/>
        <w:autoSpaceDN w:val="0"/>
        <w:adjustRightInd w:val="0"/>
        <w:spacing w:after="0" w:line="480" w:lineRule="auto"/>
        <w:jc w:val="both"/>
        <w:rPr>
          <w:rFonts w:ascii="Times New Roman" w:hAnsi="Times New Roman"/>
          <w:sz w:val="24"/>
          <w:szCs w:val="24"/>
        </w:rPr>
      </w:pPr>
    </w:p>
    <w:p w:rsidR="00A17F48" w:rsidRPr="001C4EBC" w:rsidRDefault="00A17F48" w:rsidP="00A17F48">
      <w:pPr>
        <w:pStyle w:val="ListParagraph"/>
        <w:spacing w:after="0" w:line="240" w:lineRule="auto"/>
        <w:ind w:left="0"/>
        <w:jc w:val="center"/>
        <w:rPr>
          <w:rFonts w:ascii="Times New Roman" w:hAnsi="Times New Roman"/>
          <w:b/>
          <w:sz w:val="24"/>
          <w:szCs w:val="24"/>
        </w:rPr>
      </w:pPr>
      <w:r>
        <w:rPr>
          <w:rFonts w:ascii="Times New Roman" w:hAnsi="Times New Roman"/>
          <w:b/>
          <w:sz w:val="24"/>
          <w:szCs w:val="24"/>
        </w:rPr>
        <w:t>Tabel 1.2</w:t>
      </w:r>
      <w:r w:rsidRPr="001C4EBC">
        <w:rPr>
          <w:rFonts w:ascii="Times New Roman" w:hAnsi="Times New Roman"/>
          <w:b/>
          <w:sz w:val="24"/>
          <w:szCs w:val="24"/>
        </w:rPr>
        <w:t xml:space="preserve"> Rata-</w:t>
      </w:r>
      <w:proofErr w:type="gramStart"/>
      <w:r w:rsidRPr="001C4EBC">
        <w:rPr>
          <w:rFonts w:ascii="Times New Roman" w:hAnsi="Times New Roman"/>
          <w:b/>
          <w:sz w:val="24"/>
          <w:szCs w:val="24"/>
        </w:rPr>
        <w:t xml:space="preserve">rata  </w:t>
      </w:r>
      <w:r w:rsidRPr="006D7D2D">
        <w:rPr>
          <w:rFonts w:ascii="Times New Roman" w:hAnsi="Times New Roman"/>
          <w:b/>
          <w:sz w:val="24"/>
          <w:szCs w:val="24"/>
        </w:rPr>
        <w:t>Struktur</w:t>
      </w:r>
      <w:proofErr w:type="gramEnd"/>
      <w:r w:rsidRPr="006D7D2D">
        <w:rPr>
          <w:rFonts w:ascii="Times New Roman" w:hAnsi="Times New Roman"/>
          <w:b/>
          <w:sz w:val="24"/>
          <w:szCs w:val="24"/>
        </w:rPr>
        <w:t xml:space="preserve"> </w:t>
      </w:r>
      <w:r>
        <w:rPr>
          <w:rFonts w:ascii="Times New Roman" w:hAnsi="Times New Roman"/>
          <w:b/>
          <w:sz w:val="24"/>
          <w:szCs w:val="24"/>
        </w:rPr>
        <w:t xml:space="preserve">Modal Sektor </w:t>
      </w:r>
      <w:r w:rsidRPr="00B3671F">
        <w:rPr>
          <w:rFonts w:ascii="Times New Roman" w:hAnsi="Times New Roman"/>
          <w:b/>
          <w:i/>
          <w:sz w:val="24"/>
          <w:szCs w:val="24"/>
        </w:rPr>
        <w:t>Property</w:t>
      </w:r>
      <w:r w:rsidRPr="001C4EBC">
        <w:rPr>
          <w:rFonts w:ascii="Times New Roman" w:hAnsi="Times New Roman"/>
          <w:b/>
          <w:sz w:val="24"/>
          <w:szCs w:val="24"/>
        </w:rPr>
        <w:t xml:space="preserve"> dan </w:t>
      </w:r>
      <w:r w:rsidRPr="001C4EBC">
        <w:rPr>
          <w:rFonts w:ascii="Times New Roman" w:hAnsi="Times New Roman"/>
          <w:b/>
          <w:i/>
          <w:sz w:val="24"/>
          <w:szCs w:val="24"/>
        </w:rPr>
        <w:t>Real</w:t>
      </w:r>
      <w:r w:rsidRPr="001C4EBC">
        <w:rPr>
          <w:rFonts w:ascii="Times New Roman" w:hAnsi="Times New Roman"/>
          <w:b/>
          <w:sz w:val="24"/>
          <w:szCs w:val="24"/>
        </w:rPr>
        <w:t xml:space="preserve"> </w:t>
      </w:r>
      <w:r w:rsidRPr="001C4EBC">
        <w:rPr>
          <w:rFonts w:ascii="Times New Roman" w:hAnsi="Times New Roman"/>
          <w:b/>
          <w:i/>
          <w:sz w:val="24"/>
          <w:szCs w:val="24"/>
        </w:rPr>
        <w:t>Estate</w:t>
      </w:r>
      <w:r>
        <w:rPr>
          <w:rFonts w:ascii="Times New Roman" w:hAnsi="Times New Roman"/>
          <w:b/>
          <w:sz w:val="24"/>
          <w:szCs w:val="24"/>
        </w:rPr>
        <w:t xml:space="preserve"> </w:t>
      </w:r>
      <w:r w:rsidRPr="001C4EBC">
        <w:rPr>
          <w:rFonts w:ascii="Times New Roman" w:hAnsi="Times New Roman"/>
          <w:b/>
          <w:sz w:val="24"/>
          <w:szCs w:val="24"/>
        </w:rPr>
        <w:t>Periode Tahun 2012-2015</w:t>
      </w:r>
    </w:p>
    <w:p w:rsidR="00A17F48" w:rsidRPr="001C4EBC" w:rsidRDefault="00A17F48" w:rsidP="00A17F48">
      <w:pPr>
        <w:pStyle w:val="ListParagraph"/>
        <w:spacing w:after="0" w:line="480" w:lineRule="auto"/>
        <w:ind w:left="0" w:firstLine="720"/>
        <w:jc w:val="both"/>
        <w:rPr>
          <w:rFonts w:ascii="Times New Roman" w:hAnsi="Times New Roman"/>
          <w: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3"/>
        <w:gridCol w:w="2754"/>
        <w:gridCol w:w="2754"/>
      </w:tblGrid>
      <w:tr w:rsidR="00A17F48" w:rsidRPr="000F706A" w:rsidTr="00E318E7">
        <w:tc>
          <w:tcPr>
            <w:tcW w:w="2753" w:type="dxa"/>
          </w:tcPr>
          <w:p w:rsidR="00A17F48" w:rsidRPr="000F706A" w:rsidRDefault="00A17F48" w:rsidP="00E318E7">
            <w:pPr>
              <w:pStyle w:val="ListParagraph"/>
              <w:spacing w:after="0" w:line="240" w:lineRule="auto"/>
              <w:ind w:left="0"/>
              <w:jc w:val="center"/>
              <w:rPr>
                <w:rFonts w:ascii="Times New Roman" w:hAnsi="Times New Roman"/>
                <w:sz w:val="20"/>
                <w:szCs w:val="20"/>
                <w:lang w:val="id-ID"/>
              </w:rPr>
            </w:pPr>
            <w:r w:rsidRPr="000F706A">
              <w:rPr>
                <w:rFonts w:ascii="Times New Roman" w:hAnsi="Times New Roman"/>
                <w:sz w:val="20"/>
                <w:szCs w:val="20"/>
                <w:lang w:val="id-ID"/>
              </w:rPr>
              <w:t>Tahun</w:t>
            </w:r>
          </w:p>
        </w:tc>
        <w:tc>
          <w:tcPr>
            <w:tcW w:w="2754" w:type="dxa"/>
          </w:tcPr>
          <w:p w:rsidR="00A17F48" w:rsidRPr="000F706A" w:rsidRDefault="00A17F48" w:rsidP="00E318E7">
            <w:pPr>
              <w:pStyle w:val="ListParagraph"/>
              <w:spacing w:after="0" w:line="240" w:lineRule="auto"/>
              <w:ind w:left="0"/>
              <w:jc w:val="center"/>
              <w:rPr>
                <w:rFonts w:ascii="Times New Roman" w:hAnsi="Times New Roman"/>
                <w:sz w:val="20"/>
                <w:szCs w:val="20"/>
              </w:rPr>
            </w:pPr>
            <w:r w:rsidRPr="000F706A">
              <w:rPr>
                <w:rFonts w:ascii="Times New Roman" w:hAnsi="Times New Roman"/>
                <w:sz w:val="20"/>
                <w:szCs w:val="20"/>
                <w:lang w:val="id-ID"/>
              </w:rPr>
              <w:t xml:space="preserve">Rata –rata </w:t>
            </w:r>
            <w:r w:rsidRPr="000F706A">
              <w:rPr>
                <w:rFonts w:ascii="Times New Roman" w:hAnsi="Times New Roman"/>
                <w:sz w:val="20"/>
                <w:szCs w:val="20"/>
              </w:rPr>
              <w:t>DER</w:t>
            </w:r>
          </w:p>
          <w:p w:rsidR="00A17F48" w:rsidRPr="000F706A" w:rsidRDefault="00A17F48" w:rsidP="00E318E7">
            <w:pPr>
              <w:pStyle w:val="ListParagraph"/>
              <w:spacing w:after="0" w:line="240" w:lineRule="auto"/>
              <w:ind w:left="0"/>
              <w:jc w:val="center"/>
              <w:rPr>
                <w:rFonts w:ascii="Times New Roman" w:hAnsi="Times New Roman"/>
                <w:sz w:val="20"/>
                <w:szCs w:val="20"/>
                <w:lang w:val="id-ID"/>
              </w:rPr>
            </w:pPr>
            <w:r w:rsidRPr="000F706A">
              <w:rPr>
                <w:rFonts w:ascii="Times New Roman" w:hAnsi="Times New Roman"/>
                <w:sz w:val="20"/>
                <w:szCs w:val="20"/>
                <w:lang w:val="id-ID"/>
              </w:rPr>
              <w:t xml:space="preserve">(Industri </w:t>
            </w:r>
            <w:r w:rsidRPr="00B3671F">
              <w:rPr>
                <w:rFonts w:ascii="Times New Roman" w:hAnsi="Times New Roman"/>
                <w:i/>
                <w:sz w:val="20"/>
                <w:szCs w:val="20"/>
                <w:lang w:val="id-ID"/>
              </w:rPr>
              <w:t>property</w:t>
            </w:r>
            <w:r w:rsidRPr="000F706A">
              <w:rPr>
                <w:rFonts w:ascii="Times New Roman" w:hAnsi="Times New Roman"/>
                <w:sz w:val="20"/>
                <w:szCs w:val="20"/>
                <w:lang w:val="id-ID"/>
              </w:rPr>
              <w:t xml:space="preserve"> dan </w:t>
            </w:r>
            <w:r w:rsidRPr="000F706A">
              <w:rPr>
                <w:rFonts w:ascii="Times New Roman" w:hAnsi="Times New Roman"/>
                <w:i/>
                <w:sz w:val="20"/>
                <w:szCs w:val="20"/>
                <w:lang w:val="id-ID"/>
              </w:rPr>
              <w:t>real</w:t>
            </w:r>
            <w:r w:rsidRPr="000F706A">
              <w:rPr>
                <w:rFonts w:ascii="Times New Roman" w:hAnsi="Times New Roman"/>
                <w:sz w:val="20"/>
                <w:szCs w:val="20"/>
                <w:lang w:val="id-ID"/>
              </w:rPr>
              <w:t xml:space="preserve"> </w:t>
            </w:r>
            <w:r w:rsidRPr="000F706A">
              <w:rPr>
                <w:rFonts w:ascii="Times New Roman" w:hAnsi="Times New Roman"/>
                <w:i/>
                <w:sz w:val="20"/>
                <w:szCs w:val="20"/>
                <w:lang w:val="id-ID"/>
              </w:rPr>
              <w:t>estate</w:t>
            </w:r>
            <w:r w:rsidRPr="000F706A">
              <w:rPr>
                <w:rFonts w:ascii="Times New Roman" w:hAnsi="Times New Roman"/>
                <w:sz w:val="20"/>
                <w:szCs w:val="20"/>
                <w:lang w:val="id-ID"/>
              </w:rPr>
              <w:t>)</w:t>
            </w:r>
          </w:p>
        </w:tc>
        <w:tc>
          <w:tcPr>
            <w:tcW w:w="2754" w:type="dxa"/>
          </w:tcPr>
          <w:p w:rsidR="00A17F48" w:rsidRPr="000F706A" w:rsidRDefault="00A17F48" w:rsidP="00E318E7">
            <w:pPr>
              <w:pStyle w:val="ListParagraph"/>
              <w:spacing w:after="0" w:line="240" w:lineRule="auto"/>
              <w:ind w:left="0"/>
              <w:jc w:val="center"/>
              <w:rPr>
                <w:rFonts w:ascii="Times New Roman" w:hAnsi="Times New Roman"/>
                <w:sz w:val="20"/>
                <w:szCs w:val="20"/>
                <w:lang w:val="id-ID"/>
              </w:rPr>
            </w:pPr>
            <w:r w:rsidRPr="000F706A">
              <w:rPr>
                <w:rFonts w:ascii="Times New Roman" w:hAnsi="Times New Roman"/>
                <w:sz w:val="20"/>
                <w:szCs w:val="20"/>
                <w:lang w:val="id-ID"/>
              </w:rPr>
              <w:t>%</w:t>
            </w:r>
          </w:p>
        </w:tc>
      </w:tr>
      <w:tr w:rsidR="00A17F48" w:rsidRPr="000F706A" w:rsidTr="00E318E7">
        <w:tc>
          <w:tcPr>
            <w:tcW w:w="2753" w:type="dxa"/>
          </w:tcPr>
          <w:p w:rsidR="00A17F48" w:rsidRPr="000F706A" w:rsidRDefault="00A17F48" w:rsidP="00E318E7">
            <w:pPr>
              <w:pStyle w:val="ListParagraph"/>
              <w:spacing w:after="0" w:line="240" w:lineRule="auto"/>
              <w:ind w:left="0"/>
              <w:jc w:val="center"/>
              <w:rPr>
                <w:rFonts w:ascii="Times New Roman" w:hAnsi="Times New Roman"/>
                <w:sz w:val="20"/>
                <w:szCs w:val="20"/>
                <w:lang w:val="id-ID"/>
              </w:rPr>
            </w:pPr>
            <w:r w:rsidRPr="000F706A">
              <w:rPr>
                <w:rFonts w:ascii="Times New Roman" w:hAnsi="Times New Roman"/>
                <w:sz w:val="20"/>
                <w:szCs w:val="20"/>
                <w:lang w:val="id-ID"/>
              </w:rPr>
              <w:t>2012</w:t>
            </w:r>
          </w:p>
        </w:tc>
        <w:tc>
          <w:tcPr>
            <w:tcW w:w="2754" w:type="dxa"/>
          </w:tcPr>
          <w:p w:rsidR="00A17F48" w:rsidRPr="00A90A9F" w:rsidRDefault="00A17F48" w:rsidP="00E318E7">
            <w:pPr>
              <w:spacing w:after="0" w:line="240" w:lineRule="auto"/>
              <w:rPr>
                <w:rFonts w:ascii="Times New Roman" w:hAnsi="Times New Roman"/>
                <w:color w:val="000000"/>
                <w:sz w:val="20"/>
                <w:szCs w:val="20"/>
              </w:rPr>
            </w:pPr>
            <w:r>
              <w:rPr>
                <w:rFonts w:ascii="Times New Roman" w:hAnsi="Times New Roman"/>
                <w:color w:val="000000"/>
                <w:sz w:val="20"/>
                <w:szCs w:val="20"/>
              </w:rPr>
              <w:t>0.8330</w:t>
            </w:r>
          </w:p>
        </w:tc>
        <w:tc>
          <w:tcPr>
            <w:tcW w:w="2754" w:type="dxa"/>
          </w:tcPr>
          <w:p w:rsidR="00A17F48" w:rsidRPr="000F706A" w:rsidRDefault="00A17F48" w:rsidP="00E318E7">
            <w:pPr>
              <w:spacing w:after="0" w:line="240" w:lineRule="auto"/>
              <w:rPr>
                <w:lang w:val="id-ID"/>
              </w:rPr>
            </w:pPr>
          </w:p>
        </w:tc>
      </w:tr>
      <w:tr w:rsidR="00A17F48" w:rsidRPr="000F706A" w:rsidTr="00E318E7">
        <w:tc>
          <w:tcPr>
            <w:tcW w:w="2753" w:type="dxa"/>
          </w:tcPr>
          <w:p w:rsidR="00A17F48" w:rsidRPr="000F706A" w:rsidRDefault="00A17F48" w:rsidP="00E318E7">
            <w:pPr>
              <w:pStyle w:val="ListParagraph"/>
              <w:spacing w:after="0" w:line="240" w:lineRule="auto"/>
              <w:ind w:left="0"/>
              <w:jc w:val="center"/>
              <w:rPr>
                <w:rFonts w:ascii="Times New Roman" w:hAnsi="Times New Roman"/>
                <w:sz w:val="20"/>
                <w:szCs w:val="20"/>
                <w:lang w:val="id-ID"/>
              </w:rPr>
            </w:pPr>
            <w:r w:rsidRPr="000F706A">
              <w:rPr>
                <w:rFonts w:ascii="Times New Roman" w:hAnsi="Times New Roman"/>
                <w:sz w:val="20"/>
                <w:szCs w:val="20"/>
                <w:lang w:val="id-ID"/>
              </w:rPr>
              <w:t>2013</w:t>
            </w:r>
          </w:p>
        </w:tc>
        <w:tc>
          <w:tcPr>
            <w:tcW w:w="2754" w:type="dxa"/>
          </w:tcPr>
          <w:p w:rsidR="00A17F48" w:rsidRPr="00A90A9F" w:rsidRDefault="00A17F48" w:rsidP="00E318E7">
            <w:pPr>
              <w:spacing w:after="0" w:line="240" w:lineRule="auto"/>
              <w:rPr>
                <w:rFonts w:ascii="Times New Roman" w:hAnsi="Times New Roman"/>
                <w:color w:val="000000"/>
                <w:sz w:val="20"/>
                <w:szCs w:val="20"/>
              </w:rPr>
            </w:pPr>
            <w:r>
              <w:rPr>
                <w:rFonts w:ascii="Times New Roman" w:hAnsi="Times New Roman"/>
                <w:color w:val="000000"/>
                <w:sz w:val="20"/>
                <w:szCs w:val="20"/>
              </w:rPr>
              <w:t>0.8965</w:t>
            </w:r>
          </w:p>
        </w:tc>
        <w:tc>
          <w:tcPr>
            <w:tcW w:w="2754" w:type="dxa"/>
          </w:tcPr>
          <w:p w:rsidR="00A17F48" w:rsidRPr="005D32C2" w:rsidRDefault="00A17F48" w:rsidP="00E318E7">
            <w:pPr>
              <w:spacing w:after="0" w:line="240" w:lineRule="auto"/>
            </w:pPr>
            <w:r>
              <w:t>7.62%</w:t>
            </w:r>
          </w:p>
        </w:tc>
      </w:tr>
      <w:tr w:rsidR="00A17F48" w:rsidRPr="000F706A" w:rsidTr="00E318E7">
        <w:tc>
          <w:tcPr>
            <w:tcW w:w="2753" w:type="dxa"/>
          </w:tcPr>
          <w:p w:rsidR="00A17F48" w:rsidRPr="000F706A" w:rsidRDefault="00A17F48" w:rsidP="00E318E7">
            <w:pPr>
              <w:pStyle w:val="ListParagraph"/>
              <w:spacing w:after="0" w:line="240" w:lineRule="auto"/>
              <w:ind w:left="0"/>
              <w:jc w:val="center"/>
              <w:rPr>
                <w:rFonts w:ascii="Times New Roman" w:hAnsi="Times New Roman"/>
                <w:sz w:val="20"/>
                <w:szCs w:val="20"/>
                <w:lang w:val="id-ID"/>
              </w:rPr>
            </w:pPr>
            <w:r w:rsidRPr="000F706A">
              <w:rPr>
                <w:rFonts w:ascii="Times New Roman" w:hAnsi="Times New Roman"/>
                <w:sz w:val="20"/>
                <w:szCs w:val="20"/>
                <w:lang w:val="id-ID"/>
              </w:rPr>
              <w:t>2014</w:t>
            </w:r>
          </w:p>
        </w:tc>
        <w:tc>
          <w:tcPr>
            <w:tcW w:w="2754" w:type="dxa"/>
          </w:tcPr>
          <w:p w:rsidR="00A17F48" w:rsidRPr="00A90A9F" w:rsidRDefault="00A17F48" w:rsidP="00E318E7">
            <w:pPr>
              <w:spacing w:after="0" w:line="240" w:lineRule="auto"/>
              <w:rPr>
                <w:rFonts w:ascii="Times New Roman" w:hAnsi="Times New Roman"/>
                <w:color w:val="000000"/>
                <w:sz w:val="20"/>
                <w:szCs w:val="20"/>
              </w:rPr>
            </w:pPr>
            <w:r>
              <w:rPr>
                <w:rFonts w:ascii="Times New Roman" w:hAnsi="Times New Roman"/>
                <w:color w:val="000000"/>
                <w:sz w:val="20"/>
                <w:szCs w:val="20"/>
              </w:rPr>
              <w:t>0.8670</w:t>
            </w:r>
          </w:p>
        </w:tc>
        <w:tc>
          <w:tcPr>
            <w:tcW w:w="2754" w:type="dxa"/>
          </w:tcPr>
          <w:p w:rsidR="00A17F48" w:rsidRPr="005D32C2" w:rsidRDefault="00A17F48" w:rsidP="00E318E7">
            <w:pPr>
              <w:spacing w:after="0" w:line="240" w:lineRule="auto"/>
            </w:pPr>
            <w:r>
              <w:t>-3.29%</w:t>
            </w:r>
          </w:p>
        </w:tc>
      </w:tr>
      <w:tr w:rsidR="00A17F48" w:rsidRPr="000F706A" w:rsidTr="00E318E7">
        <w:tc>
          <w:tcPr>
            <w:tcW w:w="2753" w:type="dxa"/>
          </w:tcPr>
          <w:p w:rsidR="00A17F48" w:rsidRPr="000F706A" w:rsidRDefault="00A17F48" w:rsidP="00E318E7">
            <w:pPr>
              <w:pStyle w:val="ListParagraph"/>
              <w:spacing w:after="0" w:line="240" w:lineRule="auto"/>
              <w:ind w:left="0"/>
              <w:jc w:val="center"/>
              <w:rPr>
                <w:rFonts w:ascii="Times New Roman" w:hAnsi="Times New Roman"/>
                <w:sz w:val="20"/>
                <w:szCs w:val="20"/>
                <w:lang w:val="id-ID"/>
              </w:rPr>
            </w:pPr>
            <w:r w:rsidRPr="000F706A">
              <w:rPr>
                <w:rFonts w:ascii="Times New Roman" w:hAnsi="Times New Roman"/>
                <w:sz w:val="20"/>
                <w:szCs w:val="20"/>
                <w:lang w:val="id-ID"/>
              </w:rPr>
              <w:t>2015</w:t>
            </w:r>
          </w:p>
        </w:tc>
        <w:tc>
          <w:tcPr>
            <w:tcW w:w="2754" w:type="dxa"/>
          </w:tcPr>
          <w:p w:rsidR="00A17F48" w:rsidRPr="005D32C2" w:rsidRDefault="00A17F48" w:rsidP="00E318E7">
            <w:pPr>
              <w:spacing w:after="0" w:line="240" w:lineRule="auto"/>
              <w:rPr>
                <w:rFonts w:ascii="Times New Roman" w:hAnsi="Times New Roman"/>
                <w:color w:val="000000"/>
                <w:sz w:val="20"/>
                <w:szCs w:val="20"/>
              </w:rPr>
            </w:pPr>
            <w:r>
              <w:rPr>
                <w:rFonts w:ascii="Times New Roman" w:hAnsi="Times New Roman"/>
                <w:color w:val="000000"/>
                <w:sz w:val="20"/>
                <w:szCs w:val="20"/>
              </w:rPr>
              <w:t>0.8861</w:t>
            </w:r>
          </w:p>
        </w:tc>
        <w:tc>
          <w:tcPr>
            <w:tcW w:w="2754" w:type="dxa"/>
          </w:tcPr>
          <w:p w:rsidR="00A17F48" w:rsidRPr="005D32C2" w:rsidRDefault="00A17F48" w:rsidP="00E318E7">
            <w:pPr>
              <w:spacing w:after="0" w:line="240" w:lineRule="auto"/>
            </w:pPr>
            <w:r>
              <w:t>2.20%</w:t>
            </w:r>
          </w:p>
        </w:tc>
      </w:tr>
    </w:tbl>
    <w:p w:rsidR="00A17F48" w:rsidRPr="001C4EBC" w:rsidRDefault="00A17F48" w:rsidP="00A17F48">
      <w:pPr>
        <w:pStyle w:val="ListParagraph"/>
        <w:spacing w:after="0" w:line="720" w:lineRule="auto"/>
        <w:ind w:left="0"/>
        <w:rPr>
          <w:rFonts w:ascii="Times New Roman" w:hAnsi="Times New Roman"/>
          <w:sz w:val="24"/>
          <w:szCs w:val="24"/>
        </w:rPr>
      </w:pPr>
      <w:proofErr w:type="gramStart"/>
      <w:r w:rsidRPr="001C4EBC">
        <w:rPr>
          <w:rFonts w:ascii="Times New Roman" w:hAnsi="Times New Roman"/>
          <w:sz w:val="24"/>
          <w:szCs w:val="24"/>
        </w:rPr>
        <w:t>Sumber :</w:t>
      </w:r>
      <w:proofErr w:type="gramEnd"/>
      <w:r w:rsidRPr="001C4EBC">
        <w:rPr>
          <w:rFonts w:ascii="Times New Roman" w:hAnsi="Times New Roman"/>
          <w:sz w:val="24"/>
          <w:szCs w:val="24"/>
        </w:rPr>
        <w:t xml:space="preserve"> IDX periode 2012-2015 diolah</w:t>
      </w:r>
    </w:p>
    <w:p w:rsidR="00A17F48" w:rsidRPr="004258F0" w:rsidRDefault="00A17F48" w:rsidP="00A17F48">
      <w:pPr>
        <w:pStyle w:val="ListParagraph"/>
        <w:spacing w:after="0" w:line="480" w:lineRule="auto"/>
        <w:ind w:left="0" w:firstLine="720"/>
        <w:jc w:val="both"/>
        <w:rPr>
          <w:rFonts w:ascii="Times New Roman" w:hAnsi="Times New Roman"/>
          <w:sz w:val="24"/>
          <w:szCs w:val="24"/>
        </w:rPr>
      </w:pPr>
      <w:r>
        <w:rPr>
          <w:rFonts w:ascii="Times New Roman" w:hAnsi="Times New Roman"/>
          <w:sz w:val="24"/>
          <w:szCs w:val="24"/>
        </w:rPr>
        <w:t>Berdasarkan Tabel 1.2</w:t>
      </w:r>
      <w:r w:rsidRPr="001C4EBC">
        <w:rPr>
          <w:rFonts w:ascii="Times New Roman" w:hAnsi="Times New Roman"/>
          <w:sz w:val="24"/>
          <w:szCs w:val="24"/>
        </w:rPr>
        <w:t xml:space="preserve"> di atas dapat dijelaskan bahwa </w:t>
      </w:r>
      <w:r>
        <w:rPr>
          <w:rFonts w:ascii="Times New Roman" w:hAnsi="Times New Roman"/>
          <w:sz w:val="24"/>
          <w:szCs w:val="24"/>
        </w:rPr>
        <w:t>struktur modal</w:t>
      </w:r>
      <w:r w:rsidRPr="001C4EBC">
        <w:rPr>
          <w:rFonts w:ascii="Times New Roman" w:hAnsi="Times New Roman"/>
          <w:sz w:val="24"/>
          <w:szCs w:val="24"/>
        </w:rPr>
        <w:t xml:space="preserve"> </w:t>
      </w:r>
      <w:r w:rsidRPr="00B3671F">
        <w:rPr>
          <w:rFonts w:ascii="Times New Roman" w:hAnsi="Times New Roman"/>
          <w:i/>
          <w:sz w:val="24"/>
          <w:szCs w:val="24"/>
        </w:rPr>
        <w:t>property</w:t>
      </w:r>
      <w:r w:rsidRPr="001C4EBC">
        <w:rPr>
          <w:rFonts w:ascii="Times New Roman" w:hAnsi="Times New Roman"/>
          <w:sz w:val="24"/>
          <w:szCs w:val="24"/>
        </w:rPr>
        <w:t xml:space="preserve"> dan </w:t>
      </w:r>
      <w:r w:rsidRPr="001C4EBC">
        <w:rPr>
          <w:rFonts w:ascii="Times New Roman" w:hAnsi="Times New Roman"/>
          <w:i/>
          <w:sz w:val="24"/>
          <w:szCs w:val="24"/>
        </w:rPr>
        <w:t>real</w:t>
      </w:r>
      <w:r w:rsidRPr="001C4EBC">
        <w:rPr>
          <w:rFonts w:ascii="Times New Roman" w:hAnsi="Times New Roman"/>
          <w:sz w:val="24"/>
          <w:szCs w:val="24"/>
        </w:rPr>
        <w:t xml:space="preserve"> </w:t>
      </w:r>
      <w:r w:rsidRPr="001C4EBC">
        <w:rPr>
          <w:rFonts w:ascii="Times New Roman" w:hAnsi="Times New Roman"/>
          <w:i/>
          <w:sz w:val="24"/>
          <w:szCs w:val="24"/>
        </w:rPr>
        <w:t>estate</w:t>
      </w:r>
      <w:r w:rsidRPr="001C4EBC">
        <w:rPr>
          <w:rFonts w:ascii="Times New Roman" w:hAnsi="Times New Roman"/>
          <w:sz w:val="24"/>
          <w:szCs w:val="24"/>
        </w:rPr>
        <w:t xml:space="preserve"> yang di</w:t>
      </w:r>
      <w:r>
        <w:rPr>
          <w:rFonts w:ascii="Times New Roman" w:hAnsi="Times New Roman"/>
          <w:sz w:val="24"/>
          <w:szCs w:val="24"/>
        </w:rPr>
        <w:t>ukur</w:t>
      </w:r>
      <w:r w:rsidRPr="001C4EBC">
        <w:rPr>
          <w:rFonts w:ascii="Times New Roman" w:hAnsi="Times New Roman"/>
          <w:sz w:val="24"/>
          <w:szCs w:val="24"/>
        </w:rPr>
        <w:t xml:space="preserve"> dengan </w:t>
      </w:r>
      <w:r>
        <w:rPr>
          <w:rFonts w:ascii="Times New Roman" w:hAnsi="Times New Roman"/>
          <w:i/>
          <w:sz w:val="24"/>
          <w:szCs w:val="24"/>
        </w:rPr>
        <w:t xml:space="preserve">Debt to Equity Ratio </w:t>
      </w:r>
      <w:r>
        <w:rPr>
          <w:rFonts w:ascii="Times New Roman" w:hAnsi="Times New Roman"/>
          <w:sz w:val="24"/>
          <w:szCs w:val="24"/>
        </w:rPr>
        <w:t>(DER</w:t>
      </w:r>
      <w:r w:rsidRPr="001C4EBC">
        <w:rPr>
          <w:rFonts w:ascii="Times New Roman" w:hAnsi="Times New Roman"/>
          <w:sz w:val="24"/>
          <w:szCs w:val="24"/>
        </w:rPr>
        <w:t xml:space="preserve">) pada periode tahun 2012-2015 menunjukkan bahwa nilai rata rata rasio </w:t>
      </w:r>
      <w:r>
        <w:rPr>
          <w:rFonts w:ascii="Times New Roman" w:hAnsi="Times New Roman"/>
          <w:i/>
          <w:sz w:val="24"/>
          <w:szCs w:val="24"/>
        </w:rPr>
        <w:t xml:space="preserve">Debt to Equity Ratio </w:t>
      </w:r>
      <w:r>
        <w:rPr>
          <w:rFonts w:ascii="Times New Roman" w:hAnsi="Times New Roman"/>
          <w:sz w:val="24"/>
          <w:szCs w:val="24"/>
        </w:rPr>
        <w:t>(DER</w:t>
      </w:r>
      <w:r w:rsidRPr="001C4EBC">
        <w:rPr>
          <w:rFonts w:ascii="Times New Roman" w:hAnsi="Times New Roman"/>
          <w:sz w:val="24"/>
          <w:szCs w:val="24"/>
        </w:rPr>
        <w:t xml:space="preserve">) cenderung </w:t>
      </w:r>
      <w:r>
        <w:rPr>
          <w:rFonts w:ascii="Times New Roman" w:hAnsi="Times New Roman"/>
          <w:sz w:val="24"/>
          <w:szCs w:val="24"/>
        </w:rPr>
        <w:t>mengalami peningkatan</w:t>
      </w:r>
      <w:r w:rsidRPr="001C4EBC">
        <w:rPr>
          <w:rFonts w:ascii="Times New Roman" w:hAnsi="Times New Roman"/>
          <w:sz w:val="24"/>
          <w:szCs w:val="24"/>
        </w:rPr>
        <w:t xml:space="preserve">. Hal ini menunjukkan bahwa </w:t>
      </w:r>
      <w:r>
        <w:rPr>
          <w:rFonts w:ascii="Times New Roman" w:hAnsi="Times New Roman"/>
          <w:sz w:val="24"/>
          <w:szCs w:val="24"/>
        </w:rPr>
        <w:t xml:space="preserve">total hutang yang dimiliki perusahaan pada sektor </w:t>
      </w:r>
      <w:r w:rsidRPr="00B3671F">
        <w:rPr>
          <w:rFonts w:ascii="Times New Roman" w:hAnsi="Times New Roman"/>
          <w:i/>
          <w:sz w:val="24"/>
          <w:szCs w:val="24"/>
        </w:rPr>
        <w:t>property</w:t>
      </w:r>
      <w:r>
        <w:rPr>
          <w:rFonts w:ascii="Times New Roman" w:hAnsi="Times New Roman"/>
          <w:sz w:val="24"/>
          <w:szCs w:val="24"/>
        </w:rPr>
        <w:t xml:space="preserve"> dan </w:t>
      </w:r>
      <w:r w:rsidRPr="000522D7">
        <w:rPr>
          <w:rFonts w:ascii="Times New Roman" w:hAnsi="Times New Roman"/>
          <w:i/>
          <w:sz w:val="24"/>
          <w:szCs w:val="24"/>
        </w:rPr>
        <w:t>real estate</w:t>
      </w:r>
      <w:r>
        <w:rPr>
          <w:rFonts w:ascii="Times New Roman" w:hAnsi="Times New Roman"/>
          <w:sz w:val="24"/>
          <w:szCs w:val="24"/>
        </w:rPr>
        <w:t xml:space="preserve"> mengalami peningkatan.</w:t>
      </w:r>
    </w:p>
    <w:p w:rsidR="00A17F48" w:rsidRPr="000F706A" w:rsidRDefault="00A17F48" w:rsidP="00A17F48">
      <w:pPr>
        <w:autoSpaceDE w:val="0"/>
        <w:autoSpaceDN w:val="0"/>
        <w:adjustRightInd w:val="0"/>
        <w:spacing w:after="0" w:line="480" w:lineRule="auto"/>
        <w:ind w:firstLine="720"/>
        <w:jc w:val="both"/>
        <w:rPr>
          <w:rFonts w:ascii="Times New Roman" w:hAnsi="Times New Roman"/>
          <w:color w:val="000000"/>
          <w:sz w:val="24"/>
          <w:szCs w:val="24"/>
        </w:rPr>
      </w:pPr>
      <w:r>
        <w:rPr>
          <w:rFonts w:ascii="Times New Roman" w:hAnsi="Times New Roman"/>
          <w:iCs/>
          <w:sz w:val="24"/>
          <w:szCs w:val="24"/>
        </w:rPr>
        <w:t>Rasio keuangan dalam penelitian ini yang dapat mempengaruhi struktur modal dan nilai perusahaan yang pertama adalah rasio p</w:t>
      </w:r>
      <w:r w:rsidRPr="001C4EBC">
        <w:rPr>
          <w:rFonts w:ascii="Times New Roman" w:hAnsi="Times New Roman"/>
          <w:iCs/>
          <w:sz w:val="24"/>
          <w:szCs w:val="24"/>
        </w:rPr>
        <w:t>rofitabilitas</w:t>
      </w:r>
      <w:r>
        <w:rPr>
          <w:rFonts w:ascii="Times New Roman" w:hAnsi="Times New Roman"/>
          <w:iCs/>
          <w:sz w:val="24"/>
          <w:szCs w:val="24"/>
        </w:rPr>
        <w:t xml:space="preserve"> yang </w:t>
      </w:r>
      <w:r w:rsidRPr="001C4EBC">
        <w:rPr>
          <w:rFonts w:ascii="Times New Roman" w:hAnsi="Times New Roman"/>
          <w:sz w:val="24"/>
          <w:szCs w:val="24"/>
        </w:rPr>
        <w:t xml:space="preserve">merupakan rasio </w:t>
      </w:r>
      <w:r w:rsidRPr="001C4EBC">
        <w:rPr>
          <w:rFonts w:ascii="Times New Roman" w:hAnsi="Times New Roman"/>
          <w:sz w:val="24"/>
          <w:szCs w:val="24"/>
        </w:rPr>
        <w:lastRenderedPageBreak/>
        <w:t xml:space="preserve">untuk menilai kemampuan perusahaan dalam mencari keuntungan atau laba suatu periode </w:t>
      </w:r>
      <w:r w:rsidRPr="00AF0898">
        <w:rPr>
          <w:rFonts w:ascii="Times New Roman" w:hAnsi="Times New Roman"/>
          <w:sz w:val="24"/>
          <w:szCs w:val="24"/>
        </w:rPr>
        <w:t>tertentu (</w:t>
      </w:r>
      <w:r w:rsidRPr="00AF0898">
        <w:rPr>
          <w:rFonts w:ascii="Times New Roman" w:hAnsi="Times New Roman"/>
          <w:bCs/>
          <w:sz w:val="24"/>
          <w:szCs w:val="24"/>
        </w:rPr>
        <w:t>Kasmir, 2011)</w:t>
      </w:r>
      <w:r w:rsidRPr="00AF0898">
        <w:rPr>
          <w:rFonts w:ascii="Times New Roman" w:hAnsi="Times New Roman"/>
          <w:sz w:val="24"/>
          <w:szCs w:val="24"/>
        </w:rPr>
        <w:t>.</w:t>
      </w:r>
      <w:r w:rsidRPr="001C4EBC">
        <w:rPr>
          <w:rFonts w:ascii="Times New Roman" w:hAnsi="Times New Roman"/>
          <w:sz w:val="24"/>
          <w:szCs w:val="24"/>
        </w:rPr>
        <w:t xml:space="preserve"> </w:t>
      </w:r>
      <w:r w:rsidRPr="009F2040">
        <w:rPr>
          <w:rFonts w:ascii="Times New Roman" w:hAnsi="Times New Roman"/>
          <w:sz w:val="24"/>
          <w:szCs w:val="24"/>
        </w:rPr>
        <w:t>Analisis profitabilitas menekankan pada kemampuan perusahaan dalam mendayagunakan kekayaan yang ada untuk menghasilkan laba selang periode tertentu yang diukur melalui rasio-ras</w:t>
      </w:r>
      <w:r>
        <w:rPr>
          <w:rFonts w:ascii="Times New Roman" w:hAnsi="Times New Roman"/>
          <w:sz w:val="24"/>
          <w:szCs w:val="24"/>
        </w:rPr>
        <w:t>io profitabilitas (Bambang Riyanto, 2011</w:t>
      </w:r>
      <w:r w:rsidRPr="009F2040">
        <w:rPr>
          <w:rFonts w:ascii="Times New Roman" w:hAnsi="Times New Roman"/>
          <w:sz w:val="24"/>
          <w:szCs w:val="24"/>
        </w:rPr>
        <w:t>)</w:t>
      </w:r>
      <w:r>
        <w:rPr>
          <w:rFonts w:ascii="Times New Roman" w:hAnsi="Times New Roman"/>
          <w:sz w:val="24"/>
          <w:szCs w:val="24"/>
        </w:rPr>
        <w:t xml:space="preserve">. Dalam kaitannya dengan nilai perusahaan </w:t>
      </w:r>
      <w:r w:rsidRPr="001C4EBC">
        <w:rPr>
          <w:rFonts w:ascii="Times New Roman" w:hAnsi="Times New Roman"/>
          <w:sz w:val="24"/>
          <w:szCs w:val="24"/>
        </w:rPr>
        <w:t>Pr</w:t>
      </w:r>
      <w:r>
        <w:rPr>
          <w:rFonts w:ascii="Times New Roman" w:hAnsi="Times New Roman"/>
          <w:sz w:val="24"/>
          <w:szCs w:val="24"/>
        </w:rPr>
        <w:t>ofitabilitas merupakan salah satu unsur penting dalam</w:t>
      </w:r>
      <w:r w:rsidRPr="001C4EBC">
        <w:rPr>
          <w:rFonts w:ascii="Times New Roman" w:hAnsi="Times New Roman"/>
          <w:sz w:val="24"/>
          <w:szCs w:val="24"/>
        </w:rPr>
        <w:t xml:space="preserve"> mempertahankan kelangsungan hidup suatu perusahaan dalam jangka panjang, karena profitabilitas menunjukkan apakah perusahaan tersebut mempunyai prospek yang baik di masa depan bagi investor</w:t>
      </w:r>
      <w:r>
        <w:rPr>
          <w:rFonts w:ascii="Times New Roman" w:hAnsi="Times New Roman"/>
          <w:sz w:val="24"/>
          <w:szCs w:val="24"/>
        </w:rPr>
        <w:t xml:space="preserve">, dengan profitabilitas yang tinggi </w:t>
      </w:r>
      <w:proofErr w:type="gramStart"/>
      <w:r>
        <w:rPr>
          <w:rFonts w:ascii="Times New Roman" w:hAnsi="Times New Roman"/>
          <w:sz w:val="24"/>
          <w:szCs w:val="24"/>
        </w:rPr>
        <w:t>akan</w:t>
      </w:r>
      <w:proofErr w:type="gramEnd"/>
      <w:r>
        <w:rPr>
          <w:rFonts w:ascii="Times New Roman" w:hAnsi="Times New Roman"/>
          <w:sz w:val="24"/>
          <w:szCs w:val="24"/>
        </w:rPr>
        <w:t xml:space="preserve"> memberikan sinyal positif bagi investor dalam menanamkan dananya diperusahaan tersebut</w:t>
      </w:r>
      <w:r w:rsidRPr="001C4EBC">
        <w:rPr>
          <w:rFonts w:ascii="Times New Roman" w:hAnsi="Times New Roman"/>
          <w:sz w:val="24"/>
          <w:szCs w:val="24"/>
        </w:rPr>
        <w:t xml:space="preserve">. Setiap perusahaan </w:t>
      </w:r>
      <w:proofErr w:type="gramStart"/>
      <w:r w:rsidRPr="001C4EBC">
        <w:rPr>
          <w:rFonts w:ascii="Times New Roman" w:hAnsi="Times New Roman"/>
          <w:sz w:val="24"/>
          <w:szCs w:val="24"/>
        </w:rPr>
        <w:t>akan</w:t>
      </w:r>
      <w:proofErr w:type="gramEnd"/>
      <w:r w:rsidRPr="001C4EBC">
        <w:rPr>
          <w:rFonts w:ascii="Times New Roman" w:hAnsi="Times New Roman"/>
          <w:sz w:val="24"/>
          <w:szCs w:val="24"/>
        </w:rPr>
        <w:t xml:space="preserve"> selalu berusaha untuk meningkatkan profitabilitasnya, karena lebih terjamin keberlangsungan hidup perusahaan tersebut dengan profitabilitas yang tinggi. </w:t>
      </w:r>
      <w:r w:rsidRPr="0001242B">
        <w:rPr>
          <w:rFonts w:ascii="Times New Roman" w:hAnsi="Times New Roman"/>
          <w:sz w:val="24"/>
          <w:szCs w:val="24"/>
        </w:rPr>
        <w:t xml:space="preserve">Profitabilitas yaitu rasio dari efektifitas manajemen dari </w:t>
      </w:r>
      <w:r w:rsidRPr="0001242B">
        <w:rPr>
          <w:rFonts w:ascii="Times New Roman" w:hAnsi="Times New Roman"/>
          <w:i/>
          <w:sz w:val="24"/>
          <w:szCs w:val="24"/>
        </w:rPr>
        <w:t>return</w:t>
      </w:r>
      <w:r w:rsidRPr="0001242B">
        <w:rPr>
          <w:rFonts w:ascii="Times New Roman" w:hAnsi="Times New Roman"/>
          <w:sz w:val="24"/>
          <w:szCs w:val="24"/>
        </w:rPr>
        <w:t xml:space="preserve"> yang dihasilkan oleh penjualan dan investasi perusahaan. Rasio profitabilitas terdiri dari </w:t>
      </w:r>
      <w:r w:rsidRPr="0001242B">
        <w:rPr>
          <w:rFonts w:ascii="Times New Roman" w:hAnsi="Times New Roman"/>
          <w:i/>
          <w:sz w:val="24"/>
          <w:szCs w:val="24"/>
        </w:rPr>
        <w:t>profit margin</w:t>
      </w:r>
      <w:r w:rsidRPr="0001242B">
        <w:rPr>
          <w:rFonts w:ascii="Times New Roman" w:hAnsi="Times New Roman"/>
          <w:sz w:val="24"/>
          <w:szCs w:val="24"/>
        </w:rPr>
        <w:t xml:space="preserve">, </w:t>
      </w:r>
      <w:r w:rsidRPr="0001242B">
        <w:rPr>
          <w:rFonts w:ascii="Times New Roman" w:hAnsi="Times New Roman"/>
          <w:i/>
          <w:sz w:val="24"/>
          <w:szCs w:val="24"/>
        </w:rPr>
        <w:t>basic earning power</w:t>
      </w:r>
      <w:r w:rsidRPr="0001242B">
        <w:rPr>
          <w:rFonts w:ascii="Times New Roman" w:hAnsi="Times New Roman"/>
          <w:sz w:val="24"/>
          <w:szCs w:val="24"/>
        </w:rPr>
        <w:t xml:space="preserve">, </w:t>
      </w:r>
      <w:r w:rsidRPr="0001242B">
        <w:rPr>
          <w:rFonts w:ascii="Times New Roman" w:hAnsi="Times New Roman"/>
          <w:i/>
          <w:sz w:val="24"/>
          <w:szCs w:val="24"/>
        </w:rPr>
        <w:t>return on assets</w:t>
      </w:r>
      <w:r w:rsidRPr="0001242B">
        <w:rPr>
          <w:rFonts w:ascii="Times New Roman" w:hAnsi="Times New Roman"/>
          <w:sz w:val="24"/>
          <w:szCs w:val="24"/>
        </w:rPr>
        <w:t xml:space="preserve">, dan </w:t>
      </w:r>
      <w:r w:rsidRPr="0001242B">
        <w:rPr>
          <w:rFonts w:ascii="Times New Roman" w:hAnsi="Times New Roman"/>
          <w:i/>
          <w:sz w:val="24"/>
          <w:szCs w:val="24"/>
        </w:rPr>
        <w:t>return on equity</w:t>
      </w:r>
      <w:r w:rsidRPr="0001242B">
        <w:rPr>
          <w:rFonts w:ascii="Times New Roman" w:hAnsi="Times New Roman"/>
          <w:sz w:val="24"/>
          <w:szCs w:val="24"/>
        </w:rPr>
        <w:t xml:space="preserve">. </w:t>
      </w:r>
      <w:r w:rsidRPr="0001242B">
        <w:rPr>
          <w:rFonts w:ascii="Times New Roman" w:hAnsi="Times New Roman"/>
          <w:color w:val="000000"/>
          <w:sz w:val="24"/>
          <w:szCs w:val="24"/>
        </w:rPr>
        <w:t xml:space="preserve">Dalam penelitian ini rasio profitabilitas diukur dengan </w:t>
      </w:r>
      <w:r w:rsidRPr="0001242B">
        <w:rPr>
          <w:rFonts w:ascii="Times New Roman" w:hAnsi="Times New Roman"/>
          <w:i/>
          <w:color w:val="000000"/>
          <w:sz w:val="24"/>
          <w:szCs w:val="24"/>
        </w:rPr>
        <w:t xml:space="preserve">return on assets </w:t>
      </w:r>
      <w:r w:rsidRPr="0001242B">
        <w:rPr>
          <w:rFonts w:ascii="Times New Roman" w:hAnsi="Times New Roman"/>
          <w:color w:val="000000"/>
          <w:sz w:val="24"/>
          <w:szCs w:val="24"/>
        </w:rPr>
        <w:t xml:space="preserve">(ROA). </w:t>
      </w:r>
      <w:r w:rsidRPr="0001242B">
        <w:rPr>
          <w:rFonts w:ascii="Times New Roman" w:hAnsi="Times New Roman"/>
          <w:i/>
          <w:color w:val="000000"/>
          <w:sz w:val="24"/>
          <w:szCs w:val="24"/>
        </w:rPr>
        <w:t>Return on assets (</w:t>
      </w:r>
      <w:r w:rsidRPr="0001242B">
        <w:rPr>
          <w:rFonts w:ascii="Times New Roman" w:hAnsi="Times New Roman"/>
          <w:color w:val="000000"/>
          <w:sz w:val="24"/>
          <w:szCs w:val="24"/>
        </w:rPr>
        <w:t xml:space="preserve">ROA) adalah rasio yang menunjukkan kemampuan perusahaan dalam menghasilkan laba bersih dari aset yang dimiliki oleh perusahaan. Semakin besar hasil </w:t>
      </w:r>
      <w:r w:rsidRPr="0001242B">
        <w:rPr>
          <w:rFonts w:ascii="Times New Roman" w:hAnsi="Times New Roman"/>
          <w:i/>
          <w:color w:val="000000"/>
          <w:sz w:val="24"/>
          <w:szCs w:val="24"/>
        </w:rPr>
        <w:t>return on assets</w:t>
      </w:r>
      <w:r w:rsidRPr="0001242B">
        <w:rPr>
          <w:rFonts w:ascii="Times New Roman" w:hAnsi="Times New Roman"/>
          <w:color w:val="000000"/>
          <w:sz w:val="24"/>
          <w:szCs w:val="24"/>
        </w:rPr>
        <w:t xml:space="preserve"> (ROA) maka kinerja perusahaan semakin baik. Rasio yang meningkat menunjukkan bahwa kinerja manajemen m</w:t>
      </w:r>
      <w:r>
        <w:rPr>
          <w:rFonts w:ascii="Times New Roman" w:hAnsi="Times New Roman"/>
          <w:color w:val="000000"/>
          <w:sz w:val="24"/>
          <w:szCs w:val="24"/>
        </w:rPr>
        <w:t xml:space="preserve">eningkat dalam mengelola sumber </w:t>
      </w:r>
      <w:proofErr w:type="gramStart"/>
      <w:r w:rsidRPr="0001242B">
        <w:rPr>
          <w:rFonts w:ascii="Times New Roman" w:hAnsi="Times New Roman"/>
          <w:color w:val="000000"/>
          <w:sz w:val="24"/>
          <w:szCs w:val="24"/>
        </w:rPr>
        <w:t>dana</w:t>
      </w:r>
      <w:proofErr w:type="gramEnd"/>
      <w:r w:rsidRPr="0001242B">
        <w:rPr>
          <w:rFonts w:ascii="Times New Roman" w:hAnsi="Times New Roman"/>
          <w:color w:val="000000"/>
          <w:sz w:val="24"/>
          <w:szCs w:val="24"/>
        </w:rPr>
        <w:t xml:space="preserve"> pembiayaan operasional secara efektif untuk menghasilkan laba bersih (profitabilitas).</w:t>
      </w:r>
      <w:r w:rsidRPr="000F706A">
        <w:rPr>
          <w:rFonts w:ascii="Times New Roman" w:hAnsi="Times New Roman"/>
          <w:color w:val="000000"/>
          <w:sz w:val="24"/>
          <w:szCs w:val="24"/>
        </w:rPr>
        <w:t xml:space="preserve"> Perusahaan yang memiliki </w:t>
      </w:r>
      <w:r>
        <w:rPr>
          <w:rFonts w:ascii="Times New Roman" w:hAnsi="Times New Roman"/>
          <w:i/>
          <w:color w:val="000000"/>
          <w:sz w:val="24"/>
          <w:szCs w:val="24"/>
        </w:rPr>
        <w:t>return on assets</w:t>
      </w:r>
      <w:r>
        <w:rPr>
          <w:rFonts w:ascii="Times New Roman" w:hAnsi="Times New Roman"/>
          <w:color w:val="000000"/>
          <w:sz w:val="24"/>
          <w:szCs w:val="24"/>
        </w:rPr>
        <w:t xml:space="preserve"> yang tinggi </w:t>
      </w:r>
      <w:r w:rsidRPr="000F706A">
        <w:rPr>
          <w:rFonts w:ascii="Times New Roman" w:hAnsi="Times New Roman"/>
          <w:color w:val="000000"/>
          <w:sz w:val="24"/>
          <w:szCs w:val="24"/>
        </w:rPr>
        <w:lastRenderedPageBreak/>
        <w:t>cenderung memiliki tingkat hutang yang kecil dalam permodalannya sehingga perusahaan lebih memilih menggunakan laba ditahan sebagai perm</w:t>
      </w:r>
      <w:r>
        <w:rPr>
          <w:rFonts w:ascii="Times New Roman" w:hAnsi="Times New Roman"/>
          <w:color w:val="000000"/>
          <w:sz w:val="24"/>
          <w:szCs w:val="24"/>
        </w:rPr>
        <w:t>odalannya.</w:t>
      </w:r>
    </w:p>
    <w:p w:rsidR="00A17F48" w:rsidRPr="001E0C30" w:rsidRDefault="00A17F48" w:rsidP="00A17F48">
      <w:pPr>
        <w:autoSpaceDE w:val="0"/>
        <w:autoSpaceDN w:val="0"/>
        <w:adjustRightInd w:val="0"/>
        <w:spacing w:after="0" w:line="480" w:lineRule="auto"/>
        <w:ind w:firstLine="720"/>
        <w:jc w:val="both"/>
        <w:rPr>
          <w:rFonts w:ascii="Times New Roman" w:hAnsi="Times New Roman"/>
          <w:sz w:val="24"/>
          <w:szCs w:val="24"/>
        </w:rPr>
      </w:pPr>
      <w:r w:rsidRPr="00DB01B1">
        <w:rPr>
          <w:rFonts w:ascii="Times New Roman" w:hAnsi="Times New Roman"/>
          <w:color w:val="000000"/>
          <w:sz w:val="24"/>
          <w:szCs w:val="24"/>
        </w:rPr>
        <w:t xml:space="preserve">Dalam meningkatkan nilai perusahaan, perusahaan perlu meningkatkan struktur aktivanya. Struktur aktiva yang meningkat hal ini berarti terdapatnya jaminan hutang perusahaan yang tinggi pula. Penjaminan utang perusahaan merupakan hal terpenting bagi perusahaan karena investor dan kreditur akan percaya jika suatu perusahaan memiliki jaminan berupa kekayaan aset (struktur aktiva), Jaminan ini berupa aktiva tetap </w:t>
      </w:r>
      <w:r w:rsidRPr="00DB01B1">
        <w:rPr>
          <w:rFonts w:ascii="Times New Roman" w:hAnsi="Times New Roman"/>
          <w:sz w:val="24"/>
          <w:szCs w:val="24"/>
        </w:rPr>
        <w:t>(</w:t>
      </w:r>
      <w:r w:rsidRPr="00DB01B1">
        <w:rPr>
          <w:rFonts w:ascii="Times New Roman" w:hAnsi="Times New Roman"/>
          <w:bCs/>
          <w:sz w:val="24"/>
          <w:szCs w:val="24"/>
        </w:rPr>
        <w:t>Munawir, 2010) yaitu kekayaan yang dimiliki oleh perusahaan yang berupa aktiva berwujud yang mempunyai umur permanen dan memberikan manfaat kepada perusahaan selama bertahun-tahun digunakan untuk operasional perusahaan tidak maksud dijual kembali oleh perusahaan. Menurut (Bambang Riyanto, 2011) aktiva tetap adalah aktiva yang tahan lama yang tidak habis saat proses produksi dan ditinjau dari segi perputarannya ialah aktiva yang mengalami proses perputaran dalam jangka waktu panjang.</w:t>
      </w:r>
      <w:r>
        <w:rPr>
          <w:rFonts w:ascii="Times New Roman" w:hAnsi="Times New Roman"/>
          <w:color w:val="000000"/>
          <w:sz w:val="24"/>
          <w:szCs w:val="24"/>
        </w:rPr>
        <w:t xml:space="preserve"> </w:t>
      </w:r>
      <w:r w:rsidRPr="00DB01B1">
        <w:rPr>
          <w:rFonts w:ascii="Times New Roman" w:hAnsi="Times New Roman"/>
          <w:color w:val="000000"/>
          <w:sz w:val="24"/>
          <w:szCs w:val="24"/>
        </w:rPr>
        <w:t>Menurut (</w:t>
      </w:r>
      <w:r w:rsidRPr="00DB01B1">
        <w:rPr>
          <w:rFonts w:ascii="Times New Roman" w:hAnsi="Times New Roman"/>
          <w:color w:val="222222"/>
          <w:sz w:val="24"/>
          <w:szCs w:val="24"/>
          <w:shd w:val="clear" w:color="auto" w:fill="FFFFFF"/>
        </w:rPr>
        <w:t>Weston dan Brigham, 2005),</w:t>
      </w:r>
      <w:r w:rsidRPr="00DB01B1">
        <w:rPr>
          <w:rStyle w:val="apple-converted-space"/>
          <w:rFonts w:ascii="Times New Roman" w:hAnsi="Times New Roman"/>
          <w:color w:val="222222"/>
          <w:sz w:val="24"/>
          <w:szCs w:val="24"/>
          <w:shd w:val="clear" w:color="auto" w:fill="FFFFFF"/>
        </w:rPr>
        <w:t> </w:t>
      </w:r>
      <w:r w:rsidRPr="00DB01B1">
        <w:rPr>
          <w:rFonts w:ascii="Times New Roman" w:hAnsi="Times New Roman"/>
          <w:bCs/>
          <w:color w:val="000000"/>
          <w:sz w:val="24"/>
          <w:szCs w:val="24"/>
          <w:shd w:val="clear" w:color="auto" w:fill="FFFFFF"/>
        </w:rPr>
        <w:t>Struktur aktiva</w:t>
      </w:r>
      <w:r w:rsidRPr="00DB01B1">
        <w:rPr>
          <w:rStyle w:val="apple-converted-space"/>
          <w:rFonts w:ascii="Times New Roman" w:hAnsi="Times New Roman"/>
          <w:color w:val="000000"/>
          <w:sz w:val="24"/>
          <w:szCs w:val="24"/>
          <w:shd w:val="clear" w:color="auto" w:fill="FFFFFF"/>
        </w:rPr>
        <w:t> </w:t>
      </w:r>
      <w:r w:rsidRPr="00DB01B1">
        <w:rPr>
          <w:rFonts w:ascii="Times New Roman" w:hAnsi="Times New Roman"/>
          <w:color w:val="000000"/>
          <w:sz w:val="24"/>
          <w:szCs w:val="24"/>
          <w:shd w:val="clear" w:color="auto" w:fill="FFFFFF"/>
        </w:rPr>
        <w:t>adalah Perimbangan atau perbandingan antara</w:t>
      </w:r>
      <w:r w:rsidRPr="00DB01B1">
        <w:rPr>
          <w:rStyle w:val="apple-converted-space"/>
          <w:rFonts w:ascii="Times New Roman" w:hAnsi="Times New Roman"/>
          <w:color w:val="000000"/>
          <w:sz w:val="24"/>
          <w:szCs w:val="24"/>
          <w:shd w:val="clear" w:color="auto" w:fill="FFFFFF"/>
        </w:rPr>
        <w:t> </w:t>
      </w:r>
      <w:r w:rsidRPr="00DB01B1">
        <w:rPr>
          <w:rFonts w:ascii="Times New Roman" w:hAnsi="Times New Roman"/>
          <w:bCs/>
          <w:color w:val="000000"/>
          <w:sz w:val="24"/>
          <w:szCs w:val="24"/>
          <w:shd w:val="clear" w:color="auto" w:fill="FFFFFF"/>
        </w:rPr>
        <w:t>aktiva</w:t>
      </w:r>
      <w:r w:rsidRPr="00DB01B1">
        <w:rPr>
          <w:rStyle w:val="apple-converted-space"/>
          <w:rFonts w:ascii="Times New Roman" w:hAnsi="Times New Roman"/>
          <w:color w:val="000000"/>
          <w:sz w:val="24"/>
          <w:szCs w:val="24"/>
          <w:shd w:val="clear" w:color="auto" w:fill="FFFFFF"/>
        </w:rPr>
        <w:t> </w:t>
      </w:r>
      <w:r w:rsidRPr="00DB01B1">
        <w:rPr>
          <w:rFonts w:ascii="Times New Roman" w:hAnsi="Times New Roman"/>
          <w:color w:val="000000"/>
          <w:sz w:val="24"/>
          <w:szCs w:val="24"/>
          <w:shd w:val="clear" w:color="auto" w:fill="FFFFFF"/>
        </w:rPr>
        <w:t>tetap dan total</w:t>
      </w:r>
      <w:r w:rsidRPr="00DB01B1">
        <w:rPr>
          <w:rStyle w:val="apple-converted-space"/>
          <w:rFonts w:ascii="Times New Roman" w:hAnsi="Times New Roman"/>
          <w:color w:val="000000"/>
          <w:sz w:val="24"/>
          <w:szCs w:val="24"/>
          <w:shd w:val="clear" w:color="auto" w:fill="FFFFFF"/>
        </w:rPr>
        <w:t> </w:t>
      </w:r>
      <w:r w:rsidRPr="00DB01B1">
        <w:rPr>
          <w:rFonts w:ascii="Times New Roman" w:hAnsi="Times New Roman"/>
          <w:bCs/>
          <w:color w:val="000000"/>
          <w:sz w:val="24"/>
          <w:szCs w:val="24"/>
          <w:shd w:val="clear" w:color="auto" w:fill="FFFFFF"/>
        </w:rPr>
        <w:t>aktiva</w:t>
      </w:r>
      <w:r w:rsidRPr="00DB01B1">
        <w:rPr>
          <w:rFonts w:ascii="Times New Roman" w:hAnsi="Times New Roman"/>
          <w:color w:val="000000"/>
          <w:sz w:val="24"/>
          <w:szCs w:val="24"/>
          <w:shd w:val="clear" w:color="auto" w:fill="FFFFFF"/>
        </w:rPr>
        <w:t xml:space="preserve">, </w:t>
      </w:r>
      <w:r w:rsidRPr="00DB01B1">
        <w:rPr>
          <w:rFonts w:ascii="Times New Roman" w:hAnsi="Times New Roman"/>
          <w:color w:val="000000"/>
          <w:sz w:val="24"/>
          <w:szCs w:val="24"/>
        </w:rPr>
        <w:t xml:space="preserve">Sehingga perusahaan yang memiliki jaminan </w:t>
      </w:r>
      <w:proofErr w:type="gramStart"/>
      <w:r w:rsidRPr="00DB01B1">
        <w:rPr>
          <w:rFonts w:ascii="Times New Roman" w:hAnsi="Times New Roman"/>
          <w:color w:val="000000"/>
          <w:sz w:val="24"/>
          <w:szCs w:val="24"/>
        </w:rPr>
        <w:t>akan</w:t>
      </w:r>
      <w:proofErr w:type="gramEnd"/>
      <w:r w:rsidRPr="00DB01B1">
        <w:rPr>
          <w:rFonts w:ascii="Times New Roman" w:hAnsi="Times New Roman"/>
          <w:color w:val="000000"/>
          <w:sz w:val="24"/>
          <w:szCs w:val="24"/>
        </w:rPr>
        <w:t xml:space="preserve"> lebih mudah untuk mendapatkan hutang daripada perusahaan yang tidak memiliki jaminan. </w:t>
      </w:r>
      <w:r>
        <w:rPr>
          <w:rFonts w:ascii="Times New Roman" w:hAnsi="Times New Roman"/>
          <w:sz w:val="24"/>
          <w:szCs w:val="24"/>
        </w:rPr>
        <w:t xml:space="preserve">Menurut (Brigham dan Houston, 2013) perusahaan yang memiliki struktur aktiva yang tinggi cenderung bergantung pada hutang dikarenakan adanya jaminan perusahaan tersebut. Hutang ini nantinya dapat meningkatkan nilai perusahaan jika dikelola dengan baik oleh perusahaan untuk menentukan struktur modal yang optimal, struktur modal yang </w:t>
      </w:r>
      <w:r>
        <w:rPr>
          <w:rFonts w:ascii="Times New Roman" w:hAnsi="Times New Roman"/>
          <w:sz w:val="24"/>
          <w:szCs w:val="24"/>
        </w:rPr>
        <w:lastRenderedPageBreak/>
        <w:t xml:space="preserve">menghasilkan keseimbangan antara resiko dan </w:t>
      </w:r>
      <w:proofErr w:type="gramStart"/>
      <w:r>
        <w:rPr>
          <w:rFonts w:ascii="Times New Roman" w:hAnsi="Times New Roman"/>
          <w:sz w:val="24"/>
          <w:szCs w:val="24"/>
        </w:rPr>
        <w:t>pengembalian  (</w:t>
      </w:r>
      <w:proofErr w:type="gramEnd"/>
      <w:r>
        <w:rPr>
          <w:rFonts w:ascii="Times New Roman" w:hAnsi="Times New Roman"/>
          <w:sz w:val="24"/>
          <w:szCs w:val="24"/>
        </w:rPr>
        <w:t>Brigham dan Houston, 2013)</w:t>
      </w:r>
    </w:p>
    <w:p w:rsidR="00A17F48" w:rsidRPr="009760C6" w:rsidRDefault="00A17F48" w:rsidP="00A17F48">
      <w:pPr>
        <w:autoSpaceDE w:val="0"/>
        <w:autoSpaceDN w:val="0"/>
        <w:adjustRightInd w:val="0"/>
        <w:spacing w:after="0" w:line="480" w:lineRule="auto"/>
        <w:ind w:firstLine="720"/>
        <w:jc w:val="both"/>
        <w:rPr>
          <w:rFonts w:ascii="Times New Roman" w:hAnsi="Times New Roman"/>
          <w:sz w:val="24"/>
          <w:szCs w:val="24"/>
        </w:rPr>
      </w:pPr>
      <w:r w:rsidRPr="00584034">
        <w:rPr>
          <w:rFonts w:ascii="Times New Roman" w:hAnsi="Times New Roman"/>
          <w:iCs/>
          <w:sz w:val="24"/>
          <w:szCs w:val="24"/>
        </w:rPr>
        <w:t>Nilai perusahaan juga dapat dipengaruhi</w:t>
      </w:r>
      <w:r>
        <w:rPr>
          <w:rFonts w:ascii="Times New Roman" w:hAnsi="Times New Roman"/>
          <w:i/>
          <w:iCs/>
          <w:sz w:val="24"/>
          <w:szCs w:val="24"/>
        </w:rPr>
        <w:t xml:space="preserve"> </w:t>
      </w:r>
      <w:r w:rsidRPr="00FC4F06">
        <w:rPr>
          <w:rFonts w:ascii="Times New Roman" w:hAnsi="Times New Roman"/>
          <w:iCs/>
          <w:sz w:val="24"/>
          <w:szCs w:val="24"/>
        </w:rPr>
        <w:t>oleh</w:t>
      </w:r>
      <w:r>
        <w:rPr>
          <w:rFonts w:ascii="Times New Roman" w:hAnsi="Times New Roman"/>
          <w:i/>
          <w:iCs/>
          <w:sz w:val="24"/>
          <w:szCs w:val="24"/>
        </w:rPr>
        <w:t xml:space="preserve"> </w:t>
      </w:r>
      <w:r w:rsidRPr="00CD63FD">
        <w:rPr>
          <w:rFonts w:ascii="Times New Roman" w:hAnsi="Times New Roman"/>
          <w:i/>
          <w:iCs/>
          <w:sz w:val="24"/>
          <w:szCs w:val="24"/>
        </w:rPr>
        <w:t>Growth opportunity</w:t>
      </w:r>
      <w:r>
        <w:rPr>
          <w:rFonts w:ascii="Times New Roman" w:hAnsi="Times New Roman"/>
          <w:i/>
          <w:iCs/>
          <w:sz w:val="24"/>
          <w:szCs w:val="24"/>
        </w:rPr>
        <w:t xml:space="preserve">. </w:t>
      </w:r>
      <w:r w:rsidRPr="00CD63FD">
        <w:rPr>
          <w:rFonts w:ascii="Times New Roman" w:hAnsi="Times New Roman"/>
          <w:i/>
          <w:iCs/>
          <w:sz w:val="24"/>
          <w:szCs w:val="24"/>
        </w:rPr>
        <w:t xml:space="preserve">Growth opportunity </w:t>
      </w:r>
      <w:r w:rsidRPr="00CD63FD">
        <w:rPr>
          <w:rFonts w:ascii="Times New Roman" w:hAnsi="Times New Roman"/>
          <w:sz w:val="24"/>
          <w:szCs w:val="24"/>
        </w:rPr>
        <w:t xml:space="preserve">merupakan peluang pertumbuhan perusahaan di masa yang </w:t>
      </w:r>
      <w:proofErr w:type="gramStart"/>
      <w:r w:rsidRPr="00CD63FD">
        <w:rPr>
          <w:rFonts w:ascii="Times New Roman" w:hAnsi="Times New Roman"/>
          <w:sz w:val="24"/>
          <w:szCs w:val="24"/>
        </w:rPr>
        <w:t>akan</w:t>
      </w:r>
      <w:proofErr w:type="gramEnd"/>
      <w:r w:rsidRPr="00CD63FD">
        <w:rPr>
          <w:rFonts w:ascii="Times New Roman" w:hAnsi="Times New Roman"/>
          <w:sz w:val="24"/>
          <w:szCs w:val="24"/>
        </w:rPr>
        <w:t xml:space="preserve"> data</w:t>
      </w:r>
      <w:r>
        <w:rPr>
          <w:rFonts w:ascii="Times New Roman" w:hAnsi="Times New Roman"/>
          <w:sz w:val="24"/>
          <w:szCs w:val="24"/>
        </w:rPr>
        <w:t>ng</w:t>
      </w:r>
      <w:r w:rsidRPr="00CD63FD">
        <w:rPr>
          <w:rFonts w:ascii="Times New Roman" w:hAnsi="Times New Roman"/>
          <w:sz w:val="24"/>
          <w:szCs w:val="24"/>
        </w:rPr>
        <w:t xml:space="preserve"> (Mai, 2006).</w:t>
      </w:r>
      <w:r>
        <w:rPr>
          <w:rFonts w:ascii="Times New Roman" w:hAnsi="Times New Roman"/>
          <w:sz w:val="24"/>
          <w:szCs w:val="24"/>
        </w:rPr>
        <w:t xml:space="preserve">  </w:t>
      </w:r>
      <w:r w:rsidRPr="001C4EBC">
        <w:rPr>
          <w:rFonts w:ascii="Times New Roman" w:hAnsi="Times New Roman"/>
          <w:sz w:val="24"/>
          <w:szCs w:val="24"/>
        </w:rPr>
        <w:t>Setiap perusahaan</w:t>
      </w:r>
      <w:r>
        <w:rPr>
          <w:rFonts w:ascii="Times New Roman" w:hAnsi="Times New Roman"/>
          <w:sz w:val="24"/>
          <w:szCs w:val="24"/>
        </w:rPr>
        <w:t xml:space="preserve"> memiliki </w:t>
      </w:r>
      <w:r w:rsidRPr="001C4EBC">
        <w:rPr>
          <w:rFonts w:ascii="Times New Roman" w:hAnsi="Times New Roman"/>
          <w:sz w:val="24"/>
          <w:szCs w:val="24"/>
        </w:rPr>
        <w:t>pertumbuhan</w:t>
      </w:r>
      <w:r>
        <w:rPr>
          <w:rFonts w:ascii="Times New Roman" w:hAnsi="Times New Roman"/>
          <w:sz w:val="24"/>
          <w:szCs w:val="24"/>
        </w:rPr>
        <w:t xml:space="preserve"> aktiva</w:t>
      </w:r>
      <w:r w:rsidRPr="001C4EBC">
        <w:rPr>
          <w:rFonts w:ascii="Times New Roman" w:hAnsi="Times New Roman"/>
          <w:sz w:val="24"/>
          <w:szCs w:val="24"/>
        </w:rPr>
        <w:t xml:space="preserve"> yang berbeda </w:t>
      </w:r>
      <w:proofErr w:type="gramStart"/>
      <w:r w:rsidRPr="001C4EBC">
        <w:rPr>
          <w:rFonts w:ascii="Times New Roman" w:hAnsi="Times New Roman"/>
          <w:sz w:val="24"/>
          <w:szCs w:val="24"/>
        </w:rPr>
        <w:t>beda</w:t>
      </w:r>
      <w:proofErr w:type="gramEnd"/>
      <w:r w:rsidRPr="001C4EBC">
        <w:rPr>
          <w:rFonts w:ascii="Times New Roman" w:hAnsi="Times New Roman"/>
          <w:sz w:val="24"/>
          <w:szCs w:val="24"/>
        </w:rPr>
        <w:t xml:space="preserve"> sehingga hal ini terdapat perbedaan keputusan pembelanjaan oleh manajer </w:t>
      </w:r>
      <w:r>
        <w:rPr>
          <w:rFonts w:ascii="Times New Roman" w:hAnsi="Times New Roman"/>
          <w:sz w:val="24"/>
          <w:szCs w:val="24"/>
        </w:rPr>
        <w:t>keuangan (Brigham dan Houston, 2013) p</w:t>
      </w:r>
      <w:r w:rsidRPr="001C4EBC">
        <w:rPr>
          <w:rFonts w:ascii="Times New Roman" w:hAnsi="Times New Roman"/>
          <w:sz w:val="24"/>
          <w:szCs w:val="24"/>
        </w:rPr>
        <w:t xml:space="preserve">erusahaan yang memiliki peluang pertumbuhan rendah akan memilih menggunakan </w:t>
      </w:r>
      <w:r>
        <w:rPr>
          <w:rFonts w:ascii="Times New Roman" w:hAnsi="Times New Roman"/>
          <w:sz w:val="24"/>
          <w:szCs w:val="24"/>
        </w:rPr>
        <w:t>h</w:t>
      </w:r>
      <w:r w:rsidRPr="001C4EBC">
        <w:rPr>
          <w:rFonts w:ascii="Times New Roman" w:hAnsi="Times New Roman"/>
          <w:sz w:val="24"/>
          <w:szCs w:val="24"/>
        </w:rPr>
        <w:t>utang jangka panjang untuk mendanai operasional perusahaan sebaliknya perusahaan yang memiliki pertumbuhan tinggi di masa mendatang akan lebih memilih menggunakan saham untuk mendanai operasional perusahaan</w:t>
      </w:r>
      <w:r>
        <w:rPr>
          <w:rFonts w:ascii="Times New Roman" w:hAnsi="Times New Roman"/>
          <w:sz w:val="24"/>
          <w:szCs w:val="24"/>
        </w:rPr>
        <w:t xml:space="preserve">. </w:t>
      </w:r>
      <w:proofErr w:type="gramStart"/>
      <w:r>
        <w:rPr>
          <w:rFonts w:ascii="Times New Roman" w:hAnsi="Times New Roman"/>
          <w:sz w:val="24"/>
          <w:szCs w:val="24"/>
        </w:rPr>
        <w:t>hutang</w:t>
      </w:r>
      <w:proofErr w:type="gramEnd"/>
      <w:r>
        <w:rPr>
          <w:rFonts w:ascii="Times New Roman" w:hAnsi="Times New Roman"/>
          <w:sz w:val="24"/>
          <w:szCs w:val="24"/>
        </w:rPr>
        <w:t xml:space="preserve"> ini akan berdampak pada perkiraan </w:t>
      </w:r>
      <w:r w:rsidRPr="00584034">
        <w:rPr>
          <w:rFonts w:ascii="Times New Roman" w:hAnsi="Times New Roman"/>
          <w:i/>
          <w:sz w:val="24"/>
          <w:szCs w:val="24"/>
        </w:rPr>
        <w:t>return</w:t>
      </w:r>
      <w:r>
        <w:rPr>
          <w:rFonts w:ascii="Times New Roman" w:hAnsi="Times New Roman"/>
          <w:i/>
          <w:sz w:val="24"/>
          <w:szCs w:val="24"/>
        </w:rPr>
        <w:t xml:space="preserve"> </w:t>
      </w:r>
      <w:r w:rsidRPr="00584034">
        <w:rPr>
          <w:rFonts w:ascii="Times New Roman" w:hAnsi="Times New Roman"/>
          <w:sz w:val="24"/>
          <w:szCs w:val="24"/>
        </w:rPr>
        <w:t>yang didapatkan oleh investor apabila perusahaan dapat mengelola perusahaannya dengan baik dan tidak melakukan investasi pada hal yang tidak menguntungkan bagi perusahaan</w:t>
      </w:r>
      <w:r>
        <w:rPr>
          <w:rFonts w:ascii="Times New Roman" w:hAnsi="Times New Roman"/>
          <w:sz w:val="24"/>
          <w:szCs w:val="24"/>
        </w:rPr>
        <w:t xml:space="preserve"> hal ini berkaitan dengan resiko yang ditanggung oleh perusahaan. Menurut </w:t>
      </w:r>
      <w:r w:rsidRPr="0077391A">
        <w:rPr>
          <w:rFonts w:ascii="Times New Roman" w:hAnsi="Times New Roman"/>
          <w:i/>
          <w:sz w:val="24"/>
          <w:szCs w:val="24"/>
        </w:rPr>
        <w:t>Signaling Theory</w:t>
      </w:r>
      <w:r>
        <w:rPr>
          <w:rFonts w:ascii="Times New Roman" w:hAnsi="Times New Roman"/>
          <w:sz w:val="24"/>
          <w:szCs w:val="24"/>
        </w:rPr>
        <w:t xml:space="preserve"> (Hartono, 2005) bahwa perusahaan sengaja memberikan sinyal kepada pasar sehingga hal ini </w:t>
      </w:r>
      <w:proofErr w:type="gramStart"/>
      <w:r>
        <w:rPr>
          <w:rFonts w:ascii="Times New Roman" w:hAnsi="Times New Roman"/>
          <w:sz w:val="24"/>
          <w:szCs w:val="24"/>
        </w:rPr>
        <w:t>akan</w:t>
      </w:r>
      <w:proofErr w:type="gramEnd"/>
      <w:r>
        <w:rPr>
          <w:rFonts w:ascii="Times New Roman" w:hAnsi="Times New Roman"/>
          <w:sz w:val="24"/>
          <w:szCs w:val="24"/>
        </w:rPr>
        <w:t xml:space="preserve"> ditangkap investor untuk berinvestasi pada perusahaan tersebut. Pertumbuhan aktiva yang tinggi </w:t>
      </w:r>
      <w:proofErr w:type="gramStart"/>
      <w:r>
        <w:rPr>
          <w:rFonts w:ascii="Times New Roman" w:hAnsi="Times New Roman"/>
          <w:sz w:val="24"/>
          <w:szCs w:val="24"/>
        </w:rPr>
        <w:t>akan</w:t>
      </w:r>
      <w:proofErr w:type="gramEnd"/>
      <w:r>
        <w:rPr>
          <w:rFonts w:ascii="Times New Roman" w:hAnsi="Times New Roman"/>
          <w:sz w:val="24"/>
          <w:szCs w:val="24"/>
        </w:rPr>
        <w:t xml:space="preserve"> berdampak pada harga saham perusahaan dikarenakan perusahaan pada masa depan diprediksi prospek perusahaan tersebut di masa depan bagus. Menurut (Agus Sartono, 2010) semakin besar biaya riset dan pengembangan perusahaan berarti ada prospek perusahaan untuk bertumbuh.</w:t>
      </w:r>
      <w:r w:rsidRPr="001C4EBC">
        <w:rPr>
          <w:rFonts w:ascii="Times New Roman" w:hAnsi="Times New Roman"/>
          <w:sz w:val="24"/>
          <w:szCs w:val="24"/>
        </w:rPr>
        <w:t xml:space="preserve"> </w:t>
      </w:r>
    </w:p>
    <w:p w:rsidR="00A17F48" w:rsidRDefault="00A17F48" w:rsidP="00A17F48">
      <w:pPr>
        <w:autoSpaceDE w:val="0"/>
        <w:autoSpaceDN w:val="0"/>
        <w:adjustRightInd w:val="0"/>
        <w:spacing w:after="0" w:line="480" w:lineRule="auto"/>
        <w:ind w:firstLine="720"/>
        <w:jc w:val="both"/>
        <w:rPr>
          <w:rFonts w:ascii="Times New Roman" w:hAnsi="Times New Roman"/>
          <w:sz w:val="24"/>
          <w:szCs w:val="24"/>
        </w:rPr>
      </w:pPr>
      <w:r>
        <w:rPr>
          <w:rFonts w:ascii="Times New Roman" w:hAnsi="Times New Roman"/>
          <w:sz w:val="24"/>
          <w:szCs w:val="24"/>
        </w:rPr>
        <w:t xml:space="preserve">Secara keseluruhan tujuan dari </w:t>
      </w:r>
      <w:r w:rsidRPr="001C4EBC">
        <w:rPr>
          <w:rFonts w:ascii="Times New Roman" w:hAnsi="Times New Roman"/>
          <w:sz w:val="24"/>
          <w:szCs w:val="24"/>
        </w:rPr>
        <w:t xml:space="preserve">penelitian ini adalah untuk </w:t>
      </w:r>
      <w:r>
        <w:rPr>
          <w:rFonts w:ascii="Times New Roman" w:hAnsi="Times New Roman"/>
          <w:sz w:val="24"/>
          <w:szCs w:val="24"/>
        </w:rPr>
        <w:t xml:space="preserve">mengetahui pengaruh profitabilitas, struktur aktiva, dan </w:t>
      </w:r>
      <w:r w:rsidRPr="007B6103">
        <w:rPr>
          <w:rFonts w:ascii="Times New Roman" w:hAnsi="Times New Roman"/>
          <w:i/>
          <w:sz w:val="24"/>
          <w:szCs w:val="24"/>
        </w:rPr>
        <w:t>growth opportunity</w:t>
      </w:r>
      <w:r>
        <w:rPr>
          <w:rFonts w:ascii="Times New Roman" w:hAnsi="Times New Roman"/>
          <w:sz w:val="24"/>
          <w:szCs w:val="24"/>
        </w:rPr>
        <w:t xml:space="preserve"> terhadap struktur </w:t>
      </w:r>
      <w:r>
        <w:rPr>
          <w:rFonts w:ascii="Times New Roman" w:hAnsi="Times New Roman"/>
          <w:sz w:val="24"/>
          <w:szCs w:val="24"/>
        </w:rPr>
        <w:lastRenderedPageBreak/>
        <w:t xml:space="preserve">modal apakah sesuai dengan </w:t>
      </w:r>
      <w:r w:rsidRPr="007B6103">
        <w:rPr>
          <w:rFonts w:ascii="Times New Roman" w:hAnsi="Times New Roman"/>
          <w:i/>
          <w:sz w:val="24"/>
          <w:szCs w:val="24"/>
        </w:rPr>
        <w:t>pecking order theory</w:t>
      </w:r>
      <w:r>
        <w:rPr>
          <w:rFonts w:ascii="Times New Roman" w:hAnsi="Times New Roman"/>
          <w:sz w:val="24"/>
          <w:szCs w:val="24"/>
        </w:rPr>
        <w:t xml:space="preserve"> atau </w:t>
      </w:r>
      <w:r>
        <w:rPr>
          <w:rFonts w:ascii="Times New Roman" w:hAnsi="Times New Roman"/>
          <w:i/>
          <w:sz w:val="24"/>
          <w:szCs w:val="24"/>
        </w:rPr>
        <w:t>trade off theory</w:t>
      </w:r>
      <w:r w:rsidRPr="007B6103">
        <w:rPr>
          <w:rFonts w:ascii="Times New Roman" w:hAnsi="Times New Roman"/>
          <w:sz w:val="24"/>
          <w:szCs w:val="24"/>
        </w:rPr>
        <w:t>.</w:t>
      </w:r>
      <w:r>
        <w:rPr>
          <w:rFonts w:ascii="Times New Roman" w:hAnsi="Times New Roman"/>
          <w:sz w:val="24"/>
          <w:szCs w:val="24"/>
        </w:rPr>
        <w:t xml:space="preserve"> Yang terakhir untuk mengetahui apakah struktur modal dapat menjadi variabel intervening untuk meningkatkan nilai perusahaan di sektor </w:t>
      </w:r>
      <w:r w:rsidRPr="00B3671F">
        <w:rPr>
          <w:rFonts w:ascii="Times New Roman" w:hAnsi="Times New Roman"/>
          <w:i/>
          <w:sz w:val="24"/>
          <w:szCs w:val="24"/>
        </w:rPr>
        <w:t>property</w:t>
      </w:r>
      <w:r>
        <w:rPr>
          <w:rFonts w:ascii="Times New Roman" w:hAnsi="Times New Roman"/>
          <w:sz w:val="24"/>
          <w:szCs w:val="24"/>
        </w:rPr>
        <w:t xml:space="preserve"> dan </w:t>
      </w:r>
      <w:r w:rsidRPr="007B6103">
        <w:rPr>
          <w:rFonts w:ascii="Times New Roman" w:hAnsi="Times New Roman"/>
          <w:i/>
          <w:sz w:val="24"/>
          <w:szCs w:val="24"/>
        </w:rPr>
        <w:t>real estate</w:t>
      </w:r>
      <w:r>
        <w:rPr>
          <w:rFonts w:ascii="Times New Roman" w:hAnsi="Times New Roman"/>
          <w:sz w:val="24"/>
          <w:szCs w:val="24"/>
        </w:rPr>
        <w:t>.</w:t>
      </w:r>
    </w:p>
    <w:p w:rsidR="00A17F48" w:rsidRPr="001C4EBC" w:rsidRDefault="00A17F48" w:rsidP="00A17F48">
      <w:pPr>
        <w:autoSpaceDE w:val="0"/>
        <w:autoSpaceDN w:val="0"/>
        <w:adjustRightInd w:val="0"/>
        <w:spacing w:after="0" w:line="480" w:lineRule="auto"/>
        <w:ind w:firstLine="720"/>
        <w:jc w:val="both"/>
        <w:rPr>
          <w:rFonts w:ascii="Times New Roman" w:hAnsi="Times New Roman"/>
          <w:sz w:val="24"/>
          <w:szCs w:val="24"/>
        </w:rPr>
      </w:pPr>
    </w:p>
    <w:p w:rsidR="00A17F48" w:rsidRPr="001C4EBC" w:rsidRDefault="00A17F48" w:rsidP="00A17F48">
      <w:pPr>
        <w:pStyle w:val="ListParagraph"/>
        <w:numPr>
          <w:ilvl w:val="1"/>
          <w:numId w:val="2"/>
        </w:numPr>
        <w:spacing w:after="0" w:line="480" w:lineRule="auto"/>
        <w:ind w:left="0"/>
        <w:jc w:val="both"/>
        <w:rPr>
          <w:rFonts w:ascii="Times New Roman" w:hAnsi="Times New Roman"/>
          <w:b/>
          <w:sz w:val="24"/>
          <w:szCs w:val="24"/>
        </w:rPr>
      </w:pPr>
      <w:r w:rsidRPr="001C4EBC">
        <w:rPr>
          <w:rFonts w:ascii="Times New Roman" w:hAnsi="Times New Roman"/>
          <w:b/>
          <w:sz w:val="24"/>
          <w:szCs w:val="24"/>
        </w:rPr>
        <w:t>Rumusan Masalah</w:t>
      </w:r>
    </w:p>
    <w:p w:rsidR="00A17F48" w:rsidRPr="001C4EBC" w:rsidRDefault="00A17F48" w:rsidP="00A17F48">
      <w:pPr>
        <w:pStyle w:val="ListParagraph"/>
        <w:spacing w:after="0" w:line="480" w:lineRule="auto"/>
        <w:ind w:left="0" w:firstLine="720"/>
        <w:jc w:val="both"/>
        <w:rPr>
          <w:rFonts w:ascii="Times New Roman" w:hAnsi="Times New Roman"/>
          <w:sz w:val="24"/>
          <w:szCs w:val="24"/>
        </w:rPr>
      </w:pPr>
      <w:r w:rsidRPr="001C4EBC">
        <w:rPr>
          <w:rFonts w:ascii="Times New Roman" w:hAnsi="Times New Roman"/>
          <w:sz w:val="24"/>
          <w:szCs w:val="24"/>
        </w:rPr>
        <w:t xml:space="preserve">Berdasarkan riset yakni studi dan fenomena pengaruh profitabilitas, struktur aktiva, </w:t>
      </w:r>
      <w:r w:rsidRPr="005B3FE5">
        <w:rPr>
          <w:rFonts w:ascii="Times New Roman" w:hAnsi="Times New Roman"/>
          <w:i/>
          <w:sz w:val="24"/>
          <w:szCs w:val="24"/>
        </w:rPr>
        <w:t>growth opportunity</w:t>
      </w:r>
      <w:r w:rsidRPr="001C4EBC">
        <w:rPr>
          <w:rFonts w:ascii="Times New Roman" w:hAnsi="Times New Roman"/>
          <w:sz w:val="24"/>
          <w:szCs w:val="24"/>
        </w:rPr>
        <w:t xml:space="preserve"> dan struktur modal terhadap nilai perusahaan yang masih variatif. Maka rumusan masalah studi ini adalah “Bagaimana model peningkatan nilai perusahaan”. Kemudian pertanyaan penelitian (</w:t>
      </w:r>
      <w:r w:rsidRPr="001C4EBC">
        <w:rPr>
          <w:rFonts w:ascii="Times New Roman" w:hAnsi="Times New Roman"/>
          <w:i/>
          <w:sz w:val="24"/>
          <w:szCs w:val="24"/>
        </w:rPr>
        <w:t>question research</w:t>
      </w:r>
      <w:r w:rsidRPr="001C4EBC">
        <w:rPr>
          <w:rFonts w:ascii="Times New Roman" w:hAnsi="Times New Roman"/>
          <w:sz w:val="24"/>
          <w:szCs w:val="24"/>
        </w:rPr>
        <w:t xml:space="preserve">) yang muncul adalah sebagai </w:t>
      </w:r>
      <w:proofErr w:type="gramStart"/>
      <w:r w:rsidRPr="001C4EBC">
        <w:rPr>
          <w:rFonts w:ascii="Times New Roman" w:hAnsi="Times New Roman"/>
          <w:sz w:val="24"/>
          <w:szCs w:val="24"/>
        </w:rPr>
        <w:t>berikut :</w:t>
      </w:r>
      <w:proofErr w:type="gramEnd"/>
    </w:p>
    <w:p w:rsidR="00A17F48" w:rsidRPr="001C4EBC" w:rsidRDefault="00A17F48" w:rsidP="00A17F48">
      <w:pPr>
        <w:pStyle w:val="ListParagraph"/>
        <w:numPr>
          <w:ilvl w:val="2"/>
          <w:numId w:val="1"/>
        </w:numPr>
        <w:spacing w:after="0" w:line="480" w:lineRule="auto"/>
        <w:ind w:left="1080"/>
        <w:jc w:val="both"/>
        <w:rPr>
          <w:rFonts w:ascii="Times New Roman" w:hAnsi="Times New Roman"/>
          <w:sz w:val="24"/>
          <w:szCs w:val="24"/>
        </w:rPr>
      </w:pPr>
      <w:r w:rsidRPr="001C4EBC">
        <w:rPr>
          <w:rFonts w:ascii="Times New Roman" w:hAnsi="Times New Roman"/>
          <w:sz w:val="24"/>
          <w:szCs w:val="24"/>
        </w:rPr>
        <w:t xml:space="preserve">Bagaimana pengaruh profitabilitas terhadap </w:t>
      </w:r>
      <w:r>
        <w:rPr>
          <w:rFonts w:ascii="Times New Roman" w:hAnsi="Times New Roman"/>
          <w:sz w:val="24"/>
          <w:szCs w:val="24"/>
        </w:rPr>
        <w:t>struktur modal</w:t>
      </w:r>
      <w:r w:rsidRPr="001C4EBC">
        <w:rPr>
          <w:rFonts w:ascii="Times New Roman" w:hAnsi="Times New Roman"/>
          <w:sz w:val="24"/>
          <w:szCs w:val="24"/>
        </w:rPr>
        <w:t>?</w:t>
      </w:r>
    </w:p>
    <w:p w:rsidR="00A17F48" w:rsidRPr="001C4EBC" w:rsidRDefault="00A17F48" w:rsidP="00A17F48">
      <w:pPr>
        <w:pStyle w:val="ListParagraph"/>
        <w:numPr>
          <w:ilvl w:val="2"/>
          <w:numId w:val="1"/>
        </w:numPr>
        <w:spacing w:after="0" w:line="480" w:lineRule="auto"/>
        <w:ind w:left="1080"/>
        <w:jc w:val="both"/>
        <w:rPr>
          <w:rFonts w:ascii="Times New Roman" w:hAnsi="Times New Roman"/>
          <w:sz w:val="24"/>
          <w:szCs w:val="24"/>
        </w:rPr>
      </w:pPr>
      <w:r w:rsidRPr="001C4EBC">
        <w:rPr>
          <w:rFonts w:ascii="Times New Roman" w:hAnsi="Times New Roman"/>
          <w:sz w:val="24"/>
          <w:szCs w:val="24"/>
        </w:rPr>
        <w:t xml:space="preserve">Bagaimana pengaruh struktur aktiva terhadap </w:t>
      </w:r>
      <w:r>
        <w:rPr>
          <w:rFonts w:ascii="Times New Roman" w:hAnsi="Times New Roman"/>
          <w:sz w:val="24"/>
          <w:szCs w:val="24"/>
        </w:rPr>
        <w:t>struktur modal</w:t>
      </w:r>
      <w:r w:rsidRPr="001C4EBC">
        <w:rPr>
          <w:rFonts w:ascii="Times New Roman" w:hAnsi="Times New Roman"/>
          <w:sz w:val="24"/>
          <w:szCs w:val="24"/>
        </w:rPr>
        <w:t>?</w:t>
      </w:r>
    </w:p>
    <w:p w:rsidR="00A17F48" w:rsidRPr="001C4EBC" w:rsidRDefault="00A17F48" w:rsidP="00A17F48">
      <w:pPr>
        <w:pStyle w:val="ListParagraph"/>
        <w:numPr>
          <w:ilvl w:val="2"/>
          <w:numId w:val="1"/>
        </w:numPr>
        <w:spacing w:after="0" w:line="480" w:lineRule="auto"/>
        <w:ind w:left="1080"/>
        <w:jc w:val="both"/>
        <w:rPr>
          <w:rFonts w:ascii="Times New Roman" w:hAnsi="Times New Roman"/>
          <w:sz w:val="24"/>
          <w:szCs w:val="24"/>
        </w:rPr>
      </w:pPr>
      <w:r w:rsidRPr="001C4EBC">
        <w:rPr>
          <w:rFonts w:ascii="Times New Roman" w:hAnsi="Times New Roman"/>
          <w:sz w:val="24"/>
          <w:szCs w:val="24"/>
        </w:rPr>
        <w:t xml:space="preserve">Bagaimana pengaruh </w:t>
      </w:r>
      <w:r w:rsidRPr="006028A7">
        <w:rPr>
          <w:rFonts w:ascii="Times New Roman" w:hAnsi="Times New Roman"/>
          <w:i/>
          <w:sz w:val="24"/>
          <w:szCs w:val="24"/>
        </w:rPr>
        <w:t>growth opportunity</w:t>
      </w:r>
      <w:r w:rsidRPr="001C4EBC">
        <w:rPr>
          <w:rFonts w:ascii="Times New Roman" w:hAnsi="Times New Roman"/>
          <w:sz w:val="24"/>
          <w:szCs w:val="24"/>
        </w:rPr>
        <w:t xml:space="preserve"> terhadap struktur modal?</w:t>
      </w:r>
    </w:p>
    <w:p w:rsidR="00A17F48" w:rsidRDefault="00A17F48" w:rsidP="00A17F48">
      <w:pPr>
        <w:pStyle w:val="ListParagraph"/>
        <w:numPr>
          <w:ilvl w:val="2"/>
          <w:numId w:val="1"/>
        </w:numPr>
        <w:spacing w:after="0" w:line="480" w:lineRule="auto"/>
        <w:ind w:left="1080"/>
        <w:jc w:val="both"/>
        <w:rPr>
          <w:rFonts w:ascii="Times New Roman" w:hAnsi="Times New Roman"/>
          <w:sz w:val="24"/>
          <w:szCs w:val="24"/>
        </w:rPr>
      </w:pPr>
      <w:r w:rsidRPr="001C4EBC">
        <w:rPr>
          <w:rFonts w:ascii="Times New Roman" w:hAnsi="Times New Roman"/>
          <w:sz w:val="24"/>
          <w:szCs w:val="24"/>
        </w:rPr>
        <w:t>Bagaimana pengaruh profitabi</w:t>
      </w:r>
      <w:r>
        <w:rPr>
          <w:rFonts w:ascii="Times New Roman" w:hAnsi="Times New Roman"/>
          <w:sz w:val="24"/>
          <w:szCs w:val="24"/>
        </w:rPr>
        <w:t>litas terhadap nilai perusahaan?</w:t>
      </w:r>
    </w:p>
    <w:p w:rsidR="00A17F48" w:rsidRPr="001C4EBC" w:rsidRDefault="00A17F48" w:rsidP="00A17F48">
      <w:pPr>
        <w:pStyle w:val="ListParagraph"/>
        <w:numPr>
          <w:ilvl w:val="2"/>
          <w:numId w:val="1"/>
        </w:numPr>
        <w:spacing w:after="0" w:line="480" w:lineRule="auto"/>
        <w:ind w:left="1080"/>
        <w:jc w:val="both"/>
        <w:rPr>
          <w:rFonts w:ascii="Times New Roman" w:hAnsi="Times New Roman"/>
          <w:sz w:val="24"/>
          <w:szCs w:val="24"/>
        </w:rPr>
      </w:pPr>
      <w:r w:rsidRPr="001C4EBC">
        <w:rPr>
          <w:rFonts w:ascii="Times New Roman" w:hAnsi="Times New Roman"/>
          <w:sz w:val="24"/>
          <w:szCs w:val="24"/>
        </w:rPr>
        <w:t>Bagaimana pengaruh struktur aktiva terhadap nilai pe</w:t>
      </w:r>
      <w:r>
        <w:rPr>
          <w:rFonts w:ascii="Times New Roman" w:hAnsi="Times New Roman"/>
          <w:sz w:val="24"/>
          <w:szCs w:val="24"/>
        </w:rPr>
        <w:t>rusahaan?</w:t>
      </w:r>
    </w:p>
    <w:p w:rsidR="00A17F48" w:rsidRPr="001C4EBC" w:rsidRDefault="00A17F48" w:rsidP="00A17F48">
      <w:pPr>
        <w:pStyle w:val="ListParagraph"/>
        <w:numPr>
          <w:ilvl w:val="2"/>
          <w:numId w:val="1"/>
        </w:numPr>
        <w:spacing w:after="0" w:line="480" w:lineRule="auto"/>
        <w:ind w:left="1080"/>
        <w:jc w:val="both"/>
        <w:rPr>
          <w:rFonts w:ascii="Times New Roman" w:hAnsi="Times New Roman"/>
          <w:sz w:val="24"/>
          <w:szCs w:val="24"/>
        </w:rPr>
      </w:pPr>
      <w:r w:rsidRPr="001C4EBC">
        <w:rPr>
          <w:rFonts w:ascii="Times New Roman" w:hAnsi="Times New Roman"/>
          <w:sz w:val="24"/>
          <w:szCs w:val="24"/>
        </w:rPr>
        <w:t xml:space="preserve">Bagaimana pengaruh </w:t>
      </w:r>
      <w:r w:rsidRPr="006028A7">
        <w:rPr>
          <w:rFonts w:ascii="Times New Roman" w:hAnsi="Times New Roman"/>
          <w:i/>
          <w:sz w:val="24"/>
          <w:szCs w:val="24"/>
        </w:rPr>
        <w:t>growth opportunity</w:t>
      </w:r>
      <w:r w:rsidRPr="001C4EBC">
        <w:rPr>
          <w:rFonts w:ascii="Times New Roman" w:hAnsi="Times New Roman"/>
          <w:sz w:val="24"/>
          <w:szCs w:val="24"/>
        </w:rPr>
        <w:t xml:space="preserve"> </w:t>
      </w:r>
      <w:r>
        <w:rPr>
          <w:rFonts w:ascii="Times New Roman" w:hAnsi="Times New Roman"/>
          <w:sz w:val="24"/>
          <w:szCs w:val="24"/>
        </w:rPr>
        <w:t>terhadap nilai perusahaan?</w:t>
      </w:r>
    </w:p>
    <w:p w:rsidR="00A17F48" w:rsidRPr="001C4EBC" w:rsidRDefault="00A17F48" w:rsidP="00A17F48">
      <w:pPr>
        <w:pStyle w:val="ListParagraph"/>
        <w:numPr>
          <w:ilvl w:val="2"/>
          <w:numId w:val="1"/>
        </w:numPr>
        <w:spacing w:after="0" w:line="480" w:lineRule="auto"/>
        <w:ind w:left="1080"/>
        <w:jc w:val="both"/>
        <w:rPr>
          <w:rFonts w:ascii="Times New Roman" w:hAnsi="Times New Roman"/>
          <w:sz w:val="24"/>
          <w:szCs w:val="24"/>
        </w:rPr>
      </w:pPr>
      <w:r w:rsidRPr="001C4EBC">
        <w:rPr>
          <w:rFonts w:ascii="Times New Roman" w:hAnsi="Times New Roman"/>
          <w:sz w:val="24"/>
          <w:szCs w:val="24"/>
        </w:rPr>
        <w:t>Bagaimana pengaruh struktur modal terhadap nilai perusahaan?</w:t>
      </w:r>
    </w:p>
    <w:p w:rsidR="00A17F48" w:rsidRDefault="00A17F48" w:rsidP="00A17F48">
      <w:pPr>
        <w:pStyle w:val="ListParagraph"/>
        <w:numPr>
          <w:ilvl w:val="2"/>
          <w:numId w:val="1"/>
        </w:numPr>
        <w:spacing w:after="0" w:line="480" w:lineRule="auto"/>
        <w:ind w:left="1080"/>
        <w:jc w:val="both"/>
        <w:rPr>
          <w:rFonts w:ascii="Times New Roman" w:hAnsi="Times New Roman"/>
          <w:sz w:val="24"/>
          <w:szCs w:val="24"/>
        </w:rPr>
      </w:pPr>
      <w:r w:rsidRPr="001C4EBC">
        <w:rPr>
          <w:rFonts w:ascii="Times New Roman" w:hAnsi="Times New Roman"/>
          <w:sz w:val="24"/>
          <w:szCs w:val="24"/>
        </w:rPr>
        <w:t xml:space="preserve">Bagaimana </w:t>
      </w:r>
      <w:r>
        <w:rPr>
          <w:rFonts w:ascii="Times New Roman" w:hAnsi="Times New Roman"/>
          <w:sz w:val="24"/>
          <w:szCs w:val="24"/>
        </w:rPr>
        <w:t>Pengaruh struktur modal sebagai variabel intervening?</w:t>
      </w:r>
    </w:p>
    <w:p w:rsidR="00A17F48" w:rsidRDefault="00A17F48" w:rsidP="00A17F48">
      <w:pPr>
        <w:spacing w:after="0" w:line="480" w:lineRule="auto"/>
        <w:jc w:val="both"/>
        <w:rPr>
          <w:rFonts w:ascii="Times New Roman" w:hAnsi="Times New Roman"/>
          <w:sz w:val="24"/>
          <w:szCs w:val="24"/>
        </w:rPr>
      </w:pPr>
    </w:p>
    <w:p w:rsidR="00A17F48" w:rsidRDefault="00A17F48" w:rsidP="00A17F48">
      <w:pPr>
        <w:spacing w:after="0" w:line="480" w:lineRule="auto"/>
        <w:jc w:val="both"/>
        <w:rPr>
          <w:rFonts w:ascii="Times New Roman" w:hAnsi="Times New Roman"/>
          <w:sz w:val="24"/>
          <w:szCs w:val="24"/>
        </w:rPr>
      </w:pPr>
    </w:p>
    <w:p w:rsidR="00A17F48" w:rsidRDefault="00A17F48" w:rsidP="00A17F48">
      <w:pPr>
        <w:spacing w:after="0" w:line="480" w:lineRule="auto"/>
        <w:jc w:val="both"/>
        <w:rPr>
          <w:rFonts w:ascii="Times New Roman" w:hAnsi="Times New Roman"/>
          <w:sz w:val="24"/>
          <w:szCs w:val="24"/>
        </w:rPr>
      </w:pPr>
    </w:p>
    <w:p w:rsidR="00A17F48" w:rsidRPr="001E0C30" w:rsidRDefault="00A17F48" w:rsidP="00A17F48">
      <w:pPr>
        <w:spacing w:after="0" w:line="480" w:lineRule="auto"/>
        <w:jc w:val="both"/>
        <w:rPr>
          <w:rFonts w:ascii="Times New Roman" w:hAnsi="Times New Roman"/>
          <w:sz w:val="24"/>
          <w:szCs w:val="24"/>
        </w:rPr>
      </w:pPr>
    </w:p>
    <w:p w:rsidR="00A17F48" w:rsidRPr="001C4EBC" w:rsidRDefault="00A17F48" w:rsidP="00A17F48">
      <w:pPr>
        <w:pStyle w:val="ListParagraph"/>
        <w:numPr>
          <w:ilvl w:val="1"/>
          <w:numId w:val="2"/>
        </w:numPr>
        <w:spacing w:after="0" w:line="480" w:lineRule="auto"/>
        <w:jc w:val="both"/>
        <w:rPr>
          <w:rFonts w:ascii="Times New Roman" w:hAnsi="Times New Roman"/>
          <w:b/>
          <w:sz w:val="24"/>
          <w:szCs w:val="24"/>
        </w:rPr>
      </w:pPr>
      <w:r w:rsidRPr="001C4EBC">
        <w:rPr>
          <w:rFonts w:ascii="Times New Roman" w:hAnsi="Times New Roman"/>
          <w:b/>
          <w:sz w:val="24"/>
          <w:szCs w:val="24"/>
        </w:rPr>
        <w:lastRenderedPageBreak/>
        <w:t>Tujuan Penelitian</w:t>
      </w:r>
    </w:p>
    <w:p w:rsidR="00A17F48" w:rsidRPr="001C4EBC" w:rsidRDefault="00A17F48" w:rsidP="00A17F48">
      <w:pPr>
        <w:pStyle w:val="ListParagraph"/>
        <w:numPr>
          <w:ilvl w:val="2"/>
          <w:numId w:val="4"/>
        </w:numPr>
        <w:tabs>
          <w:tab w:val="left" w:pos="1170"/>
        </w:tabs>
        <w:spacing w:after="0" w:line="480" w:lineRule="auto"/>
        <w:ind w:left="1080"/>
        <w:jc w:val="both"/>
        <w:rPr>
          <w:rFonts w:ascii="Times New Roman" w:hAnsi="Times New Roman"/>
          <w:sz w:val="24"/>
          <w:szCs w:val="24"/>
        </w:rPr>
      </w:pPr>
      <w:r w:rsidRPr="001C4EBC">
        <w:rPr>
          <w:rFonts w:ascii="Times New Roman" w:hAnsi="Times New Roman"/>
          <w:sz w:val="24"/>
          <w:szCs w:val="24"/>
        </w:rPr>
        <w:t xml:space="preserve">Menganalisis keterkaitan profitabilitas terhadap </w:t>
      </w:r>
      <w:r>
        <w:rPr>
          <w:rFonts w:ascii="Times New Roman" w:hAnsi="Times New Roman"/>
          <w:sz w:val="24"/>
          <w:szCs w:val="24"/>
        </w:rPr>
        <w:t>struktur modal</w:t>
      </w:r>
      <w:r w:rsidRPr="001C4EBC">
        <w:rPr>
          <w:rFonts w:ascii="Times New Roman" w:hAnsi="Times New Roman"/>
          <w:sz w:val="24"/>
          <w:szCs w:val="24"/>
        </w:rPr>
        <w:t>.</w:t>
      </w:r>
    </w:p>
    <w:p w:rsidR="00A17F48" w:rsidRPr="001C4EBC" w:rsidRDefault="00A17F48" w:rsidP="00A17F48">
      <w:pPr>
        <w:pStyle w:val="ListParagraph"/>
        <w:numPr>
          <w:ilvl w:val="2"/>
          <w:numId w:val="4"/>
        </w:numPr>
        <w:tabs>
          <w:tab w:val="left" w:pos="1170"/>
        </w:tabs>
        <w:spacing w:after="0" w:line="480" w:lineRule="auto"/>
        <w:ind w:left="1080"/>
        <w:jc w:val="both"/>
        <w:rPr>
          <w:rFonts w:ascii="Times New Roman" w:hAnsi="Times New Roman"/>
          <w:sz w:val="24"/>
          <w:szCs w:val="24"/>
        </w:rPr>
      </w:pPr>
      <w:r w:rsidRPr="001C4EBC">
        <w:rPr>
          <w:rFonts w:ascii="Times New Roman" w:hAnsi="Times New Roman"/>
          <w:sz w:val="24"/>
          <w:szCs w:val="24"/>
        </w:rPr>
        <w:t xml:space="preserve">Menganalisis keterkaitan struktur aktiva terhadap </w:t>
      </w:r>
      <w:r>
        <w:rPr>
          <w:rFonts w:ascii="Times New Roman" w:hAnsi="Times New Roman"/>
          <w:sz w:val="24"/>
          <w:szCs w:val="24"/>
        </w:rPr>
        <w:t>struktur modal.</w:t>
      </w:r>
      <w:r w:rsidRPr="001C4EBC">
        <w:rPr>
          <w:rFonts w:ascii="Times New Roman" w:hAnsi="Times New Roman"/>
          <w:sz w:val="24"/>
          <w:szCs w:val="24"/>
        </w:rPr>
        <w:t xml:space="preserve"> </w:t>
      </w:r>
    </w:p>
    <w:p w:rsidR="00A17F48" w:rsidRDefault="00A17F48" w:rsidP="00A17F48">
      <w:pPr>
        <w:pStyle w:val="ListParagraph"/>
        <w:numPr>
          <w:ilvl w:val="2"/>
          <w:numId w:val="4"/>
        </w:numPr>
        <w:tabs>
          <w:tab w:val="left" w:pos="1170"/>
        </w:tabs>
        <w:spacing w:after="0" w:line="480" w:lineRule="auto"/>
        <w:ind w:left="1080"/>
        <w:jc w:val="both"/>
        <w:rPr>
          <w:rFonts w:ascii="Times New Roman" w:hAnsi="Times New Roman"/>
          <w:sz w:val="24"/>
          <w:szCs w:val="24"/>
        </w:rPr>
      </w:pPr>
      <w:r w:rsidRPr="001C4EBC">
        <w:rPr>
          <w:rFonts w:ascii="Times New Roman" w:hAnsi="Times New Roman"/>
          <w:sz w:val="24"/>
          <w:szCs w:val="24"/>
        </w:rPr>
        <w:t xml:space="preserve">Menganalisis keterkaitan </w:t>
      </w:r>
      <w:r w:rsidRPr="006028A7">
        <w:rPr>
          <w:rFonts w:ascii="Times New Roman" w:hAnsi="Times New Roman"/>
          <w:i/>
          <w:sz w:val="24"/>
          <w:szCs w:val="24"/>
        </w:rPr>
        <w:t>growth opportunity</w:t>
      </w:r>
      <w:r w:rsidRPr="001C4EBC">
        <w:rPr>
          <w:rFonts w:ascii="Times New Roman" w:hAnsi="Times New Roman"/>
          <w:sz w:val="24"/>
          <w:szCs w:val="24"/>
        </w:rPr>
        <w:t xml:space="preserve"> terhadap </w:t>
      </w:r>
      <w:r>
        <w:rPr>
          <w:rFonts w:ascii="Times New Roman" w:hAnsi="Times New Roman"/>
          <w:sz w:val="24"/>
          <w:szCs w:val="24"/>
        </w:rPr>
        <w:t>struktur modal</w:t>
      </w:r>
      <w:r w:rsidRPr="001C4EBC">
        <w:rPr>
          <w:rFonts w:ascii="Times New Roman" w:hAnsi="Times New Roman"/>
          <w:sz w:val="24"/>
          <w:szCs w:val="24"/>
        </w:rPr>
        <w:t>.</w:t>
      </w:r>
    </w:p>
    <w:p w:rsidR="00A17F48" w:rsidRPr="001C4EBC" w:rsidRDefault="00A17F48" w:rsidP="00A17F48">
      <w:pPr>
        <w:pStyle w:val="ListParagraph"/>
        <w:numPr>
          <w:ilvl w:val="2"/>
          <w:numId w:val="4"/>
        </w:numPr>
        <w:tabs>
          <w:tab w:val="left" w:pos="1170"/>
        </w:tabs>
        <w:spacing w:after="0" w:line="480" w:lineRule="auto"/>
        <w:ind w:left="1080"/>
        <w:jc w:val="both"/>
        <w:rPr>
          <w:rFonts w:ascii="Times New Roman" w:hAnsi="Times New Roman"/>
          <w:sz w:val="24"/>
          <w:szCs w:val="24"/>
        </w:rPr>
      </w:pPr>
      <w:r w:rsidRPr="001C4EBC">
        <w:rPr>
          <w:rFonts w:ascii="Times New Roman" w:hAnsi="Times New Roman"/>
          <w:sz w:val="24"/>
          <w:szCs w:val="24"/>
        </w:rPr>
        <w:t xml:space="preserve">Menganalisis keterkaitan profitabilitas terhadap </w:t>
      </w:r>
      <w:r>
        <w:rPr>
          <w:rFonts w:ascii="Times New Roman" w:hAnsi="Times New Roman"/>
          <w:sz w:val="24"/>
          <w:szCs w:val="24"/>
        </w:rPr>
        <w:t>nilai perusahaan</w:t>
      </w:r>
      <w:r w:rsidRPr="001C4EBC">
        <w:rPr>
          <w:rFonts w:ascii="Times New Roman" w:hAnsi="Times New Roman"/>
          <w:sz w:val="24"/>
          <w:szCs w:val="24"/>
        </w:rPr>
        <w:t>.</w:t>
      </w:r>
    </w:p>
    <w:p w:rsidR="00A17F48" w:rsidRPr="001C4EBC" w:rsidRDefault="00A17F48" w:rsidP="00A17F48">
      <w:pPr>
        <w:pStyle w:val="ListParagraph"/>
        <w:numPr>
          <w:ilvl w:val="2"/>
          <w:numId w:val="4"/>
        </w:numPr>
        <w:tabs>
          <w:tab w:val="left" w:pos="1170"/>
        </w:tabs>
        <w:spacing w:after="0" w:line="480" w:lineRule="auto"/>
        <w:ind w:left="1080"/>
        <w:jc w:val="both"/>
        <w:rPr>
          <w:rFonts w:ascii="Times New Roman" w:hAnsi="Times New Roman"/>
          <w:sz w:val="24"/>
          <w:szCs w:val="24"/>
        </w:rPr>
      </w:pPr>
      <w:r w:rsidRPr="001C4EBC">
        <w:rPr>
          <w:rFonts w:ascii="Times New Roman" w:hAnsi="Times New Roman"/>
          <w:sz w:val="24"/>
          <w:szCs w:val="24"/>
        </w:rPr>
        <w:t xml:space="preserve">Menganalisis keterkaitan struktur aktiva terhadap </w:t>
      </w:r>
      <w:r>
        <w:rPr>
          <w:rFonts w:ascii="Times New Roman" w:hAnsi="Times New Roman"/>
          <w:sz w:val="24"/>
          <w:szCs w:val="24"/>
        </w:rPr>
        <w:t>nilai perusahaan.</w:t>
      </w:r>
      <w:r w:rsidRPr="001C4EBC">
        <w:rPr>
          <w:rFonts w:ascii="Times New Roman" w:hAnsi="Times New Roman"/>
          <w:sz w:val="24"/>
          <w:szCs w:val="24"/>
        </w:rPr>
        <w:t xml:space="preserve"> </w:t>
      </w:r>
    </w:p>
    <w:p w:rsidR="00A17F48" w:rsidRPr="001C4EBC" w:rsidRDefault="00A17F48" w:rsidP="00A17F48">
      <w:pPr>
        <w:pStyle w:val="ListParagraph"/>
        <w:numPr>
          <w:ilvl w:val="2"/>
          <w:numId w:val="4"/>
        </w:numPr>
        <w:tabs>
          <w:tab w:val="left" w:pos="1170"/>
        </w:tabs>
        <w:spacing w:after="0" w:line="480" w:lineRule="auto"/>
        <w:ind w:left="1080"/>
        <w:jc w:val="both"/>
        <w:rPr>
          <w:rFonts w:ascii="Times New Roman" w:hAnsi="Times New Roman"/>
          <w:sz w:val="24"/>
          <w:szCs w:val="24"/>
        </w:rPr>
      </w:pPr>
      <w:r w:rsidRPr="001C4EBC">
        <w:rPr>
          <w:rFonts w:ascii="Times New Roman" w:hAnsi="Times New Roman"/>
          <w:sz w:val="24"/>
          <w:szCs w:val="24"/>
        </w:rPr>
        <w:t xml:space="preserve">Menganalisis keterkaitan </w:t>
      </w:r>
      <w:r w:rsidRPr="006028A7">
        <w:rPr>
          <w:rFonts w:ascii="Times New Roman" w:hAnsi="Times New Roman"/>
          <w:i/>
          <w:sz w:val="24"/>
          <w:szCs w:val="24"/>
        </w:rPr>
        <w:t>growth opportunity</w:t>
      </w:r>
      <w:r w:rsidRPr="001C4EBC">
        <w:rPr>
          <w:rFonts w:ascii="Times New Roman" w:hAnsi="Times New Roman"/>
          <w:sz w:val="24"/>
          <w:szCs w:val="24"/>
        </w:rPr>
        <w:t xml:space="preserve"> terhadap </w:t>
      </w:r>
      <w:r>
        <w:rPr>
          <w:rFonts w:ascii="Times New Roman" w:hAnsi="Times New Roman"/>
          <w:sz w:val="24"/>
          <w:szCs w:val="24"/>
        </w:rPr>
        <w:t>nilai perusahaan.</w:t>
      </w:r>
    </w:p>
    <w:p w:rsidR="00A17F48" w:rsidRPr="001C4EBC" w:rsidRDefault="00A17F48" w:rsidP="00A17F48">
      <w:pPr>
        <w:pStyle w:val="ListParagraph"/>
        <w:numPr>
          <w:ilvl w:val="2"/>
          <w:numId w:val="4"/>
        </w:numPr>
        <w:tabs>
          <w:tab w:val="left" w:pos="1170"/>
        </w:tabs>
        <w:spacing w:after="0" w:line="480" w:lineRule="auto"/>
        <w:ind w:left="1080"/>
        <w:jc w:val="both"/>
        <w:rPr>
          <w:rFonts w:ascii="Times New Roman" w:hAnsi="Times New Roman"/>
          <w:sz w:val="24"/>
          <w:szCs w:val="24"/>
        </w:rPr>
      </w:pPr>
      <w:r w:rsidRPr="001C4EBC">
        <w:rPr>
          <w:rFonts w:ascii="Times New Roman" w:hAnsi="Times New Roman"/>
          <w:sz w:val="24"/>
          <w:szCs w:val="24"/>
        </w:rPr>
        <w:t>Menganalisis keterkaitan struktur modal terhadap nilai perusahaan.</w:t>
      </w:r>
    </w:p>
    <w:p w:rsidR="00A17F48" w:rsidRDefault="00A17F48" w:rsidP="00A17F48">
      <w:pPr>
        <w:pStyle w:val="ListParagraph"/>
        <w:numPr>
          <w:ilvl w:val="2"/>
          <w:numId w:val="4"/>
        </w:numPr>
        <w:tabs>
          <w:tab w:val="left" w:pos="1170"/>
        </w:tabs>
        <w:spacing w:after="0" w:line="480" w:lineRule="auto"/>
        <w:ind w:left="1080"/>
        <w:jc w:val="both"/>
        <w:rPr>
          <w:rFonts w:ascii="Times New Roman" w:hAnsi="Times New Roman"/>
          <w:sz w:val="24"/>
          <w:szCs w:val="24"/>
        </w:rPr>
      </w:pPr>
      <w:r>
        <w:rPr>
          <w:rFonts w:ascii="Times New Roman" w:hAnsi="Times New Roman"/>
          <w:sz w:val="24"/>
          <w:szCs w:val="24"/>
        </w:rPr>
        <w:t>Menganalisis keterkaitan struktur modal sebagai variabel intervening.</w:t>
      </w:r>
    </w:p>
    <w:p w:rsidR="00A17F48" w:rsidRPr="00FE6C3B" w:rsidRDefault="00A17F48" w:rsidP="00A17F48">
      <w:pPr>
        <w:pStyle w:val="ListParagraph"/>
        <w:tabs>
          <w:tab w:val="left" w:pos="1170"/>
        </w:tabs>
        <w:spacing w:after="0" w:line="480" w:lineRule="auto"/>
        <w:ind w:left="1080"/>
        <w:jc w:val="both"/>
        <w:rPr>
          <w:rFonts w:ascii="Times New Roman" w:hAnsi="Times New Roman"/>
          <w:sz w:val="24"/>
          <w:szCs w:val="24"/>
        </w:rPr>
      </w:pPr>
    </w:p>
    <w:p w:rsidR="00A17F48" w:rsidRPr="001C4EBC" w:rsidRDefault="00A17F48" w:rsidP="00A17F48">
      <w:pPr>
        <w:spacing w:after="0" w:line="480" w:lineRule="auto"/>
        <w:jc w:val="both"/>
        <w:rPr>
          <w:rFonts w:ascii="Times New Roman" w:hAnsi="Times New Roman"/>
          <w:b/>
          <w:sz w:val="24"/>
          <w:szCs w:val="24"/>
        </w:rPr>
      </w:pPr>
      <w:r w:rsidRPr="001C4EBC">
        <w:rPr>
          <w:rFonts w:ascii="Times New Roman" w:hAnsi="Times New Roman"/>
          <w:b/>
          <w:sz w:val="24"/>
          <w:szCs w:val="24"/>
        </w:rPr>
        <w:t>1.4 Manfaat</w:t>
      </w:r>
    </w:p>
    <w:p w:rsidR="00A17F48" w:rsidRPr="001C4EBC" w:rsidRDefault="00A17F48" w:rsidP="00A17F48">
      <w:pPr>
        <w:pStyle w:val="ListParagraph"/>
        <w:numPr>
          <w:ilvl w:val="2"/>
          <w:numId w:val="5"/>
        </w:numPr>
        <w:spacing w:after="0" w:line="480" w:lineRule="auto"/>
        <w:ind w:left="990" w:hanging="630"/>
        <w:jc w:val="both"/>
        <w:rPr>
          <w:rFonts w:ascii="Times New Roman" w:hAnsi="Times New Roman"/>
          <w:sz w:val="24"/>
          <w:szCs w:val="24"/>
        </w:rPr>
      </w:pPr>
      <w:r w:rsidRPr="001C4EBC">
        <w:rPr>
          <w:rFonts w:ascii="Times New Roman" w:hAnsi="Times New Roman"/>
          <w:sz w:val="24"/>
          <w:szCs w:val="24"/>
        </w:rPr>
        <w:t xml:space="preserve">Manfaat Teoritis </w:t>
      </w:r>
    </w:p>
    <w:p w:rsidR="00A17F48" w:rsidRPr="001C4EBC" w:rsidRDefault="00A17F48" w:rsidP="00A17F48">
      <w:pPr>
        <w:pStyle w:val="ListParagraph"/>
        <w:spacing w:after="0" w:line="480" w:lineRule="auto"/>
        <w:ind w:left="990"/>
        <w:jc w:val="both"/>
        <w:rPr>
          <w:rFonts w:ascii="Times New Roman" w:hAnsi="Times New Roman"/>
          <w:sz w:val="24"/>
          <w:szCs w:val="24"/>
        </w:rPr>
      </w:pPr>
      <w:r w:rsidRPr="001C4EBC">
        <w:rPr>
          <w:rFonts w:ascii="Times New Roman" w:hAnsi="Times New Roman"/>
          <w:sz w:val="24"/>
          <w:szCs w:val="24"/>
        </w:rPr>
        <w:t>Memberikan kontribusi bagi pengembangan ilmu manajemen khususnya manajemen keuangan.</w:t>
      </w:r>
    </w:p>
    <w:p w:rsidR="00A17F48" w:rsidRPr="001C4EBC" w:rsidRDefault="00A17F48" w:rsidP="00A17F48">
      <w:pPr>
        <w:pStyle w:val="ListParagraph"/>
        <w:numPr>
          <w:ilvl w:val="2"/>
          <w:numId w:val="5"/>
        </w:numPr>
        <w:spacing w:after="0" w:line="480" w:lineRule="auto"/>
        <w:ind w:left="990" w:hanging="540"/>
        <w:jc w:val="both"/>
        <w:rPr>
          <w:rFonts w:ascii="Times New Roman" w:hAnsi="Times New Roman"/>
          <w:sz w:val="24"/>
          <w:szCs w:val="24"/>
        </w:rPr>
      </w:pPr>
      <w:r w:rsidRPr="001C4EBC">
        <w:rPr>
          <w:rFonts w:ascii="Times New Roman" w:hAnsi="Times New Roman"/>
          <w:sz w:val="24"/>
          <w:szCs w:val="24"/>
        </w:rPr>
        <w:t>Manfaat Praktis</w:t>
      </w:r>
    </w:p>
    <w:p w:rsidR="00C208BD" w:rsidRPr="00A17F48" w:rsidRDefault="00A17F48" w:rsidP="00A17F48">
      <w:pPr>
        <w:pStyle w:val="ListParagraph"/>
        <w:spacing w:after="0" w:line="480" w:lineRule="auto"/>
        <w:ind w:left="990"/>
        <w:jc w:val="both"/>
      </w:pPr>
      <w:r w:rsidRPr="001C4EBC">
        <w:rPr>
          <w:rFonts w:ascii="Times New Roman" w:hAnsi="Times New Roman"/>
          <w:sz w:val="24"/>
          <w:szCs w:val="24"/>
        </w:rPr>
        <w:t xml:space="preserve">Bagi perusahaan sebagai bahan pertimbangan bagi perusahaan dalam mengaplikasikan variabel-variabel penelitian ini untuk membantu meningkatkan nilai perusahaan serta sebagai bahan pertimbangan emiten untuk mengevaluasi, memperbaiki, dan meningkatkan kinerja manajemen dimasa yang </w:t>
      </w:r>
      <w:proofErr w:type="gramStart"/>
      <w:r w:rsidRPr="001C4EBC">
        <w:rPr>
          <w:rFonts w:ascii="Times New Roman" w:hAnsi="Times New Roman"/>
          <w:sz w:val="24"/>
          <w:szCs w:val="24"/>
        </w:rPr>
        <w:t>akan</w:t>
      </w:r>
      <w:proofErr w:type="gramEnd"/>
      <w:r w:rsidRPr="001C4EBC">
        <w:rPr>
          <w:rFonts w:ascii="Times New Roman" w:hAnsi="Times New Roman"/>
          <w:sz w:val="24"/>
          <w:szCs w:val="24"/>
        </w:rPr>
        <w:t xml:space="preserve"> datang.</w:t>
      </w:r>
      <w:r w:rsidRPr="00A17F48">
        <w:t xml:space="preserve"> </w:t>
      </w:r>
    </w:p>
    <w:sectPr w:rsidR="00C208BD" w:rsidRPr="00A17F48" w:rsidSect="00A17F48">
      <w:headerReference w:type="first" r:id="rId10"/>
      <w:footerReference w:type="first" r:id="rId11"/>
      <w:pgSz w:w="12240" w:h="15840"/>
      <w:pgMar w:top="2268" w:right="1701" w:bottom="1701" w:left="2268" w:header="720" w:footer="720"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3AD5" w:rsidRDefault="00283AD5" w:rsidP="001A52A5">
      <w:pPr>
        <w:spacing w:after="0" w:line="240" w:lineRule="auto"/>
      </w:pPr>
      <w:r>
        <w:separator/>
      </w:r>
    </w:p>
  </w:endnote>
  <w:endnote w:type="continuationSeparator" w:id="0">
    <w:p w:rsidR="00283AD5" w:rsidRDefault="00283AD5" w:rsidP="001A52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4006316"/>
      <w:docPartObj>
        <w:docPartGallery w:val="Page Numbers (Bottom of Page)"/>
        <w:docPartUnique/>
      </w:docPartObj>
    </w:sdtPr>
    <w:sdtEndPr>
      <w:rPr>
        <w:noProof/>
      </w:rPr>
    </w:sdtEndPr>
    <w:sdtContent>
      <w:p w:rsidR="00A17F48" w:rsidRDefault="00A17F48">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A17F48" w:rsidRDefault="00A17F4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7F48" w:rsidRDefault="00A17F48">
    <w:pPr>
      <w:pStyle w:val="Footer"/>
      <w:jc w:val="center"/>
    </w:pPr>
  </w:p>
  <w:p w:rsidR="00A17F48" w:rsidRDefault="00A17F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3AD5" w:rsidRDefault="00283AD5" w:rsidP="001A52A5">
      <w:pPr>
        <w:spacing w:after="0" w:line="240" w:lineRule="auto"/>
      </w:pPr>
      <w:r>
        <w:separator/>
      </w:r>
    </w:p>
  </w:footnote>
  <w:footnote w:type="continuationSeparator" w:id="0">
    <w:p w:rsidR="00283AD5" w:rsidRDefault="00283AD5" w:rsidP="001A52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8567627"/>
      <w:docPartObj>
        <w:docPartGallery w:val="Page Numbers (Top of Page)"/>
        <w:docPartUnique/>
      </w:docPartObj>
    </w:sdtPr>
    <w:sdtEndPr>
      <w:rPr>
        <w:noProof/>
      </w:rPr>
    </w:sdtEndPr>
    <w:sdtContent>
      <w:p w:rsidR="00A17F48" w:rsidRDefault="00A17F48">
        <w:pPr>
          <w:pStyle w:val="Header"/>
          <w:jc w:val="right"/>
        </w:pPr>
        <w:r>
          <w:fldChar w:fldCharType="begin"/>
        </w:r>
        <w:r>
          <w:instrText xml:space="preserve"> PAGE   \* MERGEFORMAT </w:instrText>
        </w:r>
        <w:r>
          <w:fldChar w:fldCharType="separate"/>
        </w:r>
        <w:r>
          <w:rPr>
            <w:noProof/>
          </w:rPr>
          <w:t>10</w:t>
        </w:r>
        <w:r>
          <w:rPr>
            <w:noProof/>
          </w:rPr>
          <w:fldChar w:fldCharType="end"/>
        </w:r>
      </w:p>
    </w:sdtContent>
  </w:sdt>
  <w:p w:rsidR="00A17F48" w:rsidRDefault="00A17F4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8060863"/>
      <w:docPartObj>
        <w:docPartGallery w:val="Page Numbers (Top of Page)"/>
        <w:docPartUnique/>
      </w:docPartObj>
    </w:sdtPr>
    <w:sdtEndPr>
      <w:rPr>
        <w:noProof/>
      </w:rPr>
    </w:sdtEndPr>
    <w:sdtContent>
      <w:p w:rsidR="00A17F48" w:rsidRDefault="00A17F48">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rsidR="002A146C" w:rsidRDefault="002A146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DF5456"/>
    <w:multiLevelType w:val="hybridMultilevel"/>
    <w:tmpl w:val="AAA61D8E"/>
    <w:lvl w:ilvl="0" w:tplc="8842D644">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
    <w:nsid w:val="0AB56811"/>
    <w:multiLevelType w:val="multilevel"/>
    <w:tmpl w:val="58623034"/>
    <w:lvl w:ilvl="0">
      <w:start w:val="1"/>
      <w:numFmt w:val="decimal"/>
      <w:lvlText w:val="%1"/>
      <w:lvlJc w:val="left"/>
      <w:pPr>
        <w:ind w:left="480" w:hanging="480"/>
      </w:pPr>
      <w:rPr>
        <w:rFonts w:cs="Times New Roman" w:hint="default"/>
      </w:rPr>
    </w:lvl>
    <w:lvl w:ilvl="1">
      <w:start w:val="4"/>
      <w:numFmt w:val="decimal"/>
      <w:lvlText w:val="%1.%2"/>
      <w:lvlJc w:val="left"/>
      <w:pPr>
        <w:ind w:left="885" w:hanging="480"/>
      </w:pPr>
      <w:rPr>
        <w:rFonts w:cs="Times New Roman" w:hint="default"/>
      </w:rPr>
    </w:lvl>
    <w:lvl w:ilvl="2">
      <w:start w:val="1"/>
      <w:numFmt w:val="decimal"/>
      <w:lvlText w:val="%1.%2.%3"/>
      <w:lvlJc w:val="left"/>
      <w:pPr>
        <w:ind w:left="1530" w:hanging="720"/>
      </w:pPr>
      <w:rPr>
        <w:rFonts w:cs="Times New Roman" w:hint="default"/>
      </w:rPr>
    </w:lvl>
    <w:lvl w:ilvl="3">
      <w:start w:val="1"/>
      <w:numFmt w:val="decimal"/>
      <w:lvlText w:val="%1.%2.%3.%4"/>
      <w:lvlJc w:val="left"/>
      <w:pPr>
        <w:ind w:left="1935" w:hanging="720"/>
      </w:pPr>
      <w:rPr>
        <w:rFonts w:cs="Times New Roman" w:hint="default"/>
      </w:rPr>
    </w:lvl>
    <w:lvl w:ilvl="4">
      <w:start w:val="1"/>
      <w:numFmt w:val="decimal"/>
      <w:lvlText w:val="%1.%2.%3.%4.%5"/>
      <w:lvlJc w:val="left"/>
      <w:pPr>
        <w:ind w:left="2700" w:hanging="1080"/>
      </w:pPr>
      <w:rPr>
        <w:rFonts w:cs="Times New Roman" w:hint="default"/>
      </w:rPr>
    </w:lvl>
    <w:lvl w:ilvl="5">
      <w:start w:val="1"/>
      <w:numFmt w:val="decimal"/>
      <w:lvlText w:val="%1.%2.%3.%4.%5.%6"/>
      <w:lvlJc w:val="left"/>
      <w:pPr>
        <w:ind w:left="3105" w:hanging="1080"/>
      </w:pPr>
      <w:rPr>
        <w:rFonts w:cs="Times New Roman" w:hint="default"/>
      </w:rPr>
    </w:lvl>
    <w:lvl w:ilvl="6">
      <w:start w:val="1"/>
      <w:numFmt w:val="decimal"/>
      <w:lvlText w:val="%1.%2.%3.%4.%5.%6.%7"/>
      <w:lvlJc w:val="left"/>
      <w:pPr>
        <w:ind w:left="3870" w:hanging="1440"/>
      </w:pPr>
      <w:rPr>
        <w:rFonts w:cs="Times New Roman" w:hint="default"/>
      </w:rPr>
    </w:lvl>
    <w:lvl w:ilvl="7">
      <w:start w:val="1"/>
      <w:numFmt w:val="decimal"/>
      <w:lvlText w:val="%1.%2.%3.%4.%5.%6.%7.%8"/>
      <w:lvlJc w:val="left"/>
      <w:pPr>
        <w:ind w:left="4275" w:hanging="1440"/>
      </w:pPr>
      <w:rPr>
        <w:rFonts w:cs="Times New Roman" w:hint="default"/>
      </w:rPr>
    </w:lvl>
    <w:lvl w:ilvl="8">
      <w:start w:val="1"/>
      <w:numFmt w:val="decimal"/>
      <w:lvlText w:val="%1.%2.%3.%4.%5.%6.%7.%8.%9"/>
      <w:lvlJc w:val="left"/>
      <w:pPr>
        <w:ind w:left="5040" w:hanging="1800"/>
      </w:pPr>
      <w:rPr>
        <w:rFonts w:cs="Times New Roman" w:hint="default"/>
      </w:rPr>
    </w:lvl>
  </w:abstractNum>
  <w:abstractNum w:abstractNumId="2">
    <w:nsid w:val="0AC5654B"/>
    <w:multiLevelType w:val="multilevel"/>
    <w:tmpl w:val="7E8A0D40"/>
    <w:lvl w:ilvl="0">
      <w:start w:val="1"/>
      <w:numFmt w:val="decimal"/>
      <w:lvlText w:val="%1."/>
      <w:lvlJc w:val="left"/>
      <w:pPr>
        <w:ind w:left="1440" w:hanging="360"/>
      </w:pPr>
      <w:rPr>
        <w:rFonts w:cs="Times New Roman"/>
      </w:rPr>
    </w:lvl>
    <w:lvl w:ilvl="1">
      <w:start w:val="5"/>
      <w:numFmt w:val="decimal"/>
      <w:isLgl/>
      <w:lvlText w:val="%1.%2"/>
      <w:lvlJc w:val="left"/>
      <w:pPr>
        <w:ind w:left="1800" w:hanging="720"/>
      </w:pPr>
      <w:rPr>
        <w:rFonts w:cs="Times New Roman" w:hint="default"/>
      </w:rPr>
    </w:lvl>
    <w:lvl w:ilvl="2">
      <w:start w:val="3"/>
      <w:numFmt w:val="decimal"/>
      <w:isLgl/>
      <w:lvlText w:val="%1.%2.%3"/>
      <w:lvlJc w:val="left"/>
      <w:pPr>
        <w:ind w:left="1800" w:hanging="720"/>
      </w:pPr>
      <w:rPr>
        <w:rFonts w:cs="Times New Roman" w:hint="default"/>
      </w:rPr>
    </w:lvl>
    <w:lvl w:ilvl="3">
      <w:start w:val="2"/>
      <w:numFmt w:val="decimal"/>
      <w:isLgl/>
      <w:lvlText w:val="%1.%2.%3.%4"/>
      <w:lvlJc w:val="left"/>
      <w:pPr>
        <w:ind w:left="1800" w:hanging="72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160" w:hanging="1080"/>
      </w:pPr>
      <w:rPr>
        <w:rFonts w:cs="Times New Roman" w:hint="default"/>
      </w:rPr>
    </w:lvl>
    <w:lvl w:ilvl="6">
      <w:start w:val="1"/>
      <w:numFmt w:val="decimal"/>
      <w:isLgl/>
      <w:lvlText w:val="%1.%2.%3.%4.%5.%6.%7"/>
      <w:lvlJc w:val="left"/>
      <w:pPr>
        <w:ind w:left="2520" w:hanging="1440"/>
      </w:pPr>
      <w:rPr>
        <w:rFonts w:cs="Times New Roman" w:hint="default"/>
      </w:rPr>
    </w:lvl>
    <w:lvl w:ilvl="7">
      <w:start w:val="1"/>
      <w:numFmt w:val="decimal"/>
      <w:isLgl/>
      <w:lvlText w:val="%1.%2.%3.%4.%5.%6.%7.%8"/>
      <w:lvlJc w:val="left"/>
      <w:pPr>
        <w:ind w:left="2520" w:hanging="1440"/>
      </w:pPr>
      <w:rPr>
        <w:rFonts w:cs="Times New Roman" w:hint="default"/>
      </w:rPr>
    </w:lvl>
    <w:lvl w:ilvl="8">
      <w:start w:val="1"/>
      <w:numFmt w:val="decimal"/>
      <w:isLgl/>
      <w:lvlText w:val="%1.%2.%3.%4.%5.%6.%7.%8.%9"/>
      <w:lvlJc w:val="left"/>
      <w:pPr>
        <w:ind w:left="2880" w:hanging="1800"/>
      </w:pPr>
      <w:rPr>
        <w:rFonts w:cs="Times New Roman" w:hint="default"/>
      </w:rPr>
    </w:lvl>
  </w:abstractNum>
  <w:abstractNum w:abstractNumId="3">
    <w:nsid w:val="0AFF7A15"/>
    <w:multiLevelType w:val="multilevel"/>
    <w:tmpl w:val="85C8B87A"/>
    <w:lvl w:ilvl="0">
      <w:start w:val="3"/>
      <w:numFmt w:val="decimal"/>
      <w:lvlText w:val="%1"/>
      <w:lvlJc w:val="left"/>
      <w:pPr>
        <w:ind w:left="660" w:hanging="660"/>
      </w:pPr>
      <w:rPr>
        <w:rFonts w:cs="Times New Roman" w:hint="default"/>
      </w:rPr>
    </w:lvl>
    <w:lvl w:ilvl="1">
      <w:start w:val="5"/>
      <w:numFmt w:val="decimal"/>
      <w:lvlText w:val="%1.%2"/>
      <w:lvlJc w:val="left"/>
      <w:pPr>
        <w:ind w:left="780" w:hanging="660"/>
      </w:pPr>
      <w:rPr>
        <w:rFonts w:cs="Times New Roman" w:hint="default"/>
      </w:rPr>
    </w:lvl>
    <w:lvl w:ilvl="2">
      <w:start w:val="2"/>
      <w:numFmt w:val="decimal"/>
      <w:lvlText w:val="%1.%2.%3"/>
      <w:lvlJc w:val="left"/>
      <w:pPr>
        <w:ind w:left="960" w:hanging="720"/>
      </w:pPr>
      <w:rPr>
        <w:rFonts w:cs="Times New Roman" w:hint="default"/>
      </w:rPr>
    </w:lvl>
    <w:lvl w:ilvl="3">
      <w:start w:val="1"/>
      <w:numFmt w:val="decimal"/>
      <w:lvlText w:val="%1.%2.%3.%4"/>
      <w:lvlJc w:val="left"/>
      <w:pPr>
        <w:ind w:left="1080" w:hanging="720"/>
      </w:pPr>
      <w:rPr>
        <w:rFonts w:cs="Times New Roman" w:hint="default"/>
      </w:rPr>
    </w:lvl>
    <w:lvl w:ilvl="4">
      <w:start w:val="1"/>
      <w:numFmt w:val="decimal"/>
      <w:lvlText w:val="%1.%2.%3.%4.%5"/>
      <w:lvlJc w:val="left"/>
      <w:pPr>
        <w:ind w:left="1560" w:hanging="1080"/>
      </w:pPr>
      <w:rPr>
        <w:rFonts w:cs="Times New Roman" w:hint="default"/>
      </w:rPr>
    </w:lvl>
    <w:lvl w:ilvl="5">
      <w:start w:val="1"/>
      <w:numFmt w:val="decimal"/>
      <w:lvlText w:val="%1.%2.%3.%4.%5.%6"/>
      <w:lvlJc w:val="left"/>
      <w:pPr>
        <w:ind w:left="1680" w:hanging="1080"/>
      </w:pPr>
      <w:rPr>
        <w:rFonts w:cs="Times New Roman" w:hint="default"/>
      </w:rPr>
    </w:lvl>
    <w:lvl w:ilvl="6">
      <w:start w:val="1"/>
      <w:numFmt w:val="decimal"/>
      <w:lvlText w:val="%1.%2.%3.%4.%5.%6.%7"/>
      <w:lvlJc w:val="left"/>
      <w:pPr>
        <w:ind w:left="2160" w:hanging="1440"/>
      </w:pPr>
      <w:rPr>
        <w:rFonts w:cs="Times New Roman" w:hint="default"/>
      </w:rPr>
    </w:lvl>
    <w:lvl w:ilvl="7">
      <w:start w:val="1"/>
      <w:numFmt w:val="decimal"/>
      <w:lvlText w:val="%1.%2.%3.%4.%5.%6.%7.%8"/>
      <w:lvlJc w:val="left"/>
      <w:pPr>
        <w:ind w:left="2280" w:hanging="1440"/>
      </w:pPr>
      <w:rPr>
        <w:rFonts w:cs="Times New Roman" w:hint="default"/>
      </w:rPr>
    </w:lvl>
    <w:lvl w:ilvl="8">
      <w:start w:val="1"/>
      <w:numFmt w:val="decimal"/>
      <w:lvlText w:val="%1.%2.%3.%4.%5.%6.%7.%8.%9"/>
      <w:lvlJc w:val="left"/>
      <w:pPr>
        <w:ind w:left="2760" w:hanging="1800"/>
      </w:pPr>
      <w:rPr>
        <w:rFonts w:cs="Times New Roman" w:hint="default"/>
      </w:rPr>
    </w:lvl>
  </w:abstractNum>
  <w:abstractNum w:abstractNumId="4">
    <w:nsid w:val="0BCC3625"/>
    <w:multiLevelType w:val="hybridMultilevel"/>
    <w:tmpl w:val="40D6D2F4"/>
    <w:lvl w:ilvl="0" w:tplc="6A2446D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C1663BC"/>
    <w:multiLevelType w:val="hybridMultilevel"/>
    <w:tmpl w:val="4B28BC0A"/>
    <w:lvl w:ilvl="0" w:tplc="EC2E5780">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
    <w:nsid w:val="0C7F1B62"/>
    <w:multiLevelType w:val="multilevel"/>
    <w:tmpl w:val="50B47684"/>
    <w:lvl w:ilvl="0">
      <w:start w:val="2"/>
      <w:numFmt w:val="decimal"/>
      <w:lvlText w:val="%1"/>
      <w:lvlJc w:val="left"/>
      <w:pPr>
        <w:ind w:left="480" w:hanging="480"/>
      </w:pPr>
      <w:rPr>
        <w:rFonts w:cs="Times New Roman" w:hint="default"/>
      </w:rPr>
    </w:lvl>
    <w:lvl w:ilvl="1">
      <w:start w:val="2"/>
      <w:numFmt w:val="decimal"/>
      <w:lvlText w:val="%1.%2"/>
      <w:lvlJc w:val="left"/>
      <w:pPr>
        <w:ind w:left="480" w:hanging="480"/>
      </w:pPr>
      <w:rPr>
        <w:rFonts w:cs="Times New Roman" w:hint="default"/>
      </w:rPr>
    </w:lvl>
    <w:lvl w:ilvl="2">
      <w:start w:val="2"/>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
    <w:nsid w:val="116802D7"/>
    <w:multiLevelType w:val="multilevel"/>
    <w:tmpl w:val="42F4F9CE"/>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
    <w:nsid w:val="13A14616"/>
    <w:multiLevelType w:val="hybridMultilevel"/>
    <w:tmpl w:val="90A45AD2"/>
    <w:lvl w:ilvl="0" w:tplc="5A6EAC82">
      <w:start w:val="1"/>
      <w:numFmt w:val="decimal"/>
      <w:lvlText w:val="%1."/>
      <w:lvlJc w:val="left"/>
      <w:pPr>
        <w:ind w:left="1080" w:hanging="360"/>
      </w:pPr>
      <w:rPr>
        <w:rFonts w:cs="Times New Roman" w:hint="default"/>
        <w:b w:val="0"/>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9">
    <w:nsid w:val="13B81D41"/>
    <w:multiLevelType w:val="hybridMultilevel"/>
    <w:tmpl w:val="DCBEE9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D7727E9"/>
    <w:multiLevelType w:val="hybridMultilevel"/>
    <w:tmpl w:val="55A6437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1DF73BD9"/>
    <w:multiLevelType w:val="hybridMultilevel"/>
    <w:tmpl w:val="2ADC946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1E670CBD"/>
    <w:multiLevelType w:val="hybridMultilevel"/>
    <w:tmpl w:val="1E6C861E"/>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217A0ACD"/>
    <w:multiLevelType w:val="multilevel"/>
    <w:tmpl w:val="8F60F8D2"/>
    <w:lvl w:ilvl="0">
      <w:start w:val="1"/>
      <w:numFmt w:val="decimal"/>
      <w:lvlText w:val="%1."/>
      <w:lvlJc w:val="left"/>
      <w:pPr>
        <w:ind w:left="720" w:hanging="360"/>
      </w:pPr>
      <w:rPr>
        <w:rFonts w:cs="Times New Roman" w:hint="default"/>
        <w:sz w:val="18"/>
        <w:szCs w:val="18"/>
      </w:rPr>
    </w:lvl>
    <w:lvl w:ilvl="1">
      <w:start w:val="1"/>
      <w:numFmt w:val="decimal"/>
      <w:pStyle w:val="31"/>
      <w:isLgl/>
      <w:lvlText w:val="%1.%2."/>
      <w:lvlJc w:val="left"/>
      <w:pPr>
        <w:ind w:left="720" w:hanging="360"/>
      </w:pPr>
      <w:rPr>
        <w:rFonts w:cs="Times New Roman" w:hint="default"/>
      </w:rPr>
    </w:lvl>
    <w:lvl w:ilvl="2">
      <w:start w:val="1"/>
      <w:numFmt w:val="decimal"/>
      <w:pStyle w:val="341"/>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4">
    <w:nsid w:val="22A01837"/>
    <w:multiLevelType w:val="hybridMultilevel"/>
    <w:tmpl w:val="2398F854"/>
    <w:lvl w:ilvl="0" w:tplc="47DAEC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2DA2F1E"/>
    <w:multiLevelType w:val="hybridMultilevel"/>
    <w:tmpl w:val="6CB033E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2771414D"/>
    <w:multiLevelType w:val="hybridMultilevel"/>
    <w:tmpl w:val="E150700A"/>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2F8C4BE0"/>
    <w:multiLevelType w:val="hybridMultilevel"/>
    <w:tmpl w:val="53A200C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pStyle w:val="431"/>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35A53C47"/>
    <w:multiLevelType w:val="hybridMultilevel"/>
    <w:tmpl w:val="ABC08B7E"/>
    <w:lvl w:ilvl="0" w:tplc="E91A0C50">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3A61517A"/>
    <w:multiLevelType w:val="multilevel"/>
    <w:tmpl w:val="7D824788"/>
    <w:lvl w:ilvl="0">
      <w:start w:val="1"/>
      <w:numFmt w:val="decimal"/>
      <w:lvlText w:val="%1."/>
      <w:lvlJc w:val="left"/>
      <w:pPr>
        <w:ind w:left="1800" w:hanging="360"/>
      </w:pPr>
      <w:rPr>
        <w:rFonts w:cs="Times New Roman" w:hint="default"/>
      </w:rPr>
    </w:lvl>
    <w:lvl w:ilvl="1">
      <w:start w:val="3"/>
      <w:numFmt w:val="decimal"/>
      <w:isLgl/>
      <w:lvlText w:val="%1.%2"/>
      <w:lvlJc w:val="left"/>
      <w:pPr>
        <w:ind w:left="1920" w:hanging="480"/>
      </w:pPr>
      <w:rPr>
        <w:rFonts w:cs="Times New Roman" w:hint="default"/>
      </w:rPr>
    </w:lvl>
    <w:lvl w:ilvl="2">
      <w:start w:val="1"/>
      <w:numFmt w:val="decimal"/>
      <w:isLgl/>
      <w:lvlText w:val="%1.%2.%3"/>
      <w:lvlJc w:val="left"/>
      <w:pPr>
        <w:ind w:left="216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2520" w:hanging="108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2880" w:hanging="1440"/>
      </w:pPr>
      <w:rPr>
        <w:rFonts w:cs="Times New Roman" w:hint="default"/>
      </w:rPr>
    </w:lvl>
    <w:lvl w:ilvl="8">
      <w:start w:val="1"/>
      <w:numFmt w:val="decimal"/>
      <w:isLgl/>
      <w:lvlText w:val="%1.%2.%3.%4.%5.%6.%7.%8.%9"/>
      <w:lvlJc w:val="left"/>
      <w:pPr>
        <w:ind w:left="3240" w:hanging="1800"/>
      </w:pPr>
      <w:rPr>
        <w:rFonts w:cs="Times New Roman" w:hint="default"/>
      </w:rPr>
    </w:lvl>
  </w:abstractNum>
  <w:abstractNum w:abstractNumId="20">
    <w:nsid w:val="3DDC6AD6"/>
    <w:multiLevelType w:val="hybridMultilevel"/>
    <w:tmpl w:val="A3429D1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40E41CFD"/>
    <w:multiLevelType w:val="hybridMultilevel"/>
    <w:tmpl w:val="84DC5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61546BA"/>
    <w:multiLevelType w:val="hybridMultilevel"/>
    <w:tmpl w:val="127438C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3">
    <w:nsid w:val="473D377E"/>
    <w:multiLevelType w:val="hybridMultilevel"/>
    <w:tmpl w:val="598A5F0E"/>
    <w:lvl w:ilvl="0" w:tplc="04090017">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4">
    <w:nsid w:val="4A2E0DE7"/>
    <w:multiLevelType w:val="hybridMultilevel"/>
    <w:tmpl w:val="1674D7C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5">
    <w:nsid w:val="53842D71"/>
    <w:multiLevelType w:val="hybridMultilevel"/>
    <w:tmpl w:val="621C2B18"/>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5C810BA5"/>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7">
    <w:nsid w:val="5F047688"/>
    <w:multiLevelType w:val="multilevel"/>
    <w:tmpl w:val="4F329096"/>
    <w:lvl w:ilvl="0">
      <w:start w:val="2"/>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i w:val="0"/>
      </w:rPr>
    </w:lvl>
    <w:lvl w:ilvl="3">
      <w:start w:val="1"/>
      <w:numFmt w:val="decimal"/>
      <w:lvlText w:val="%1.%2.%3.%4"/>
      <w:lvlJc w:val="left"/>
      <w:pPr>
        <w:ind w:left="720" w:hanging="720"/>
      </w:pPr>
      <w:rPr>
        <w:rFonts w:cs="Times New Roman" w:hint="default"/>
        <w:b/>
        <w:i w:val="0"/>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8">
    <w:nsid w:val="5F173486"/>
    <w:multiLevelType w:val="multilevel"/>
    <w:tmpl w:val="5D0886C6"/>
    <w:lvl w:ilvl="0">
      <w:start w:val="1"/>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9">
    <w:nsid w:val="60CD6FA1"/>
    <w:multiLevelType w:val="hybridMultilevel"/>
    <w:tmpl w:val="2EC6C8CE"/>
    <w:lvl w:ilvl="0" w:tplc="0752527E">
      <w:start w:val="1"/>
      <w:numFmt w:val="decimal"/>
      <w:lvlText w:val="%1."/>
      <w:lvlJc w:val="left"/>
      <w:pPr>
        <w:ind w:left="1320" w:hanging="360"/>
      </w:pPr>
      <w:rPr>
        <w:rFonts w:cs="Times New Roman" w:hint="default"/>
      </w:rPr>
    </w:lvl>
    <w:lvl w:ilvl="1" w:tplc="04090019" w:tentative="1">
      <w:start w:val="1"/>
      <w:numFmt w:val="lowerLetter"/>
      <w:lvlText w:val="%2."/>
      <w:lvlJc w:val="left"/>
      <w:pPr>
        <w:ind w:left="2040" w:hanging="360"/>
      </w:pPr>
      <w:rPr>
        <w:rFonts w:cs="Times New Roman"/>
      </w:rPr>
    </w:lvl>
    <w:lvl w:ilvl="2" w:tplc="0409001B" w:tentative="1">
      <w:start w:val="1"/>
      <w:numFmt w:val="lowerRoman"/>
      <w:lvlText w:val="%3."/>
      <w:lvlJc w:val="right"/>
      <w:pPr>
        <w:ind w:left="2760" w:hanging="180"/>
      </w:pPr>
      <w:rPr>
        <w:rFonts w:cs="Times New Roman"/>
      </w:rPr>
    </w:lvl>
    <w:lvl w:ilvl="3" w:tplc="0409000F" w:tentative="1">
      <w:start w:val="1"/>
      <w:numFmt w:val="decimal"/>
      <w:lvlText w:val="%4."/>
      <w:lvlJc w:val="left"/>
      <w:pPr>
        <w:ind w:left="3480" w:hanging="360"/>
      </w:pPr>
      <w:rPr>
        <w:rFonts w:cs="Times New Roman"/>
      </w:rPr>
    </w:lvl>
    <w:lvl w:ilvl="4" w:tplc="04090019" w:tentative="1">
      <w:start w:val="1"/>
      <w:numFmt w:val="lowerLetter"/>
      <w:lvlText w:val="%5."/>
      <w:lvlJc w:val="left"/>
      <w:pPr>
        <w:ind w:left="4200" w:hanging="360"/>
      </w:pPr>
      <w:rPr>
        <w:rFonts w:cs="Times New Roman"/>
      </w:rPr>
    </w:lvl>
    <w:lvl w:ilvl="5" w:tplc="0409001B" w:tentative="1">
      <w:start w:val="1"/>
      <w:numFmt w:val="lowerRoman"/>
      <w:lvlText w:val="%6."/>
      <w:lvlJc w:val="right"/>
      <w:pPr>
        <w:ind w:left="4920" w:hanging="180"/>
      </w:pPr>
      <w:rPr>
        <w:rFonts w:cs="Times New Roman"/>
      </w:rPr>
    </w:lvl>
    <w:lvl w:ilvl="6" w:tplc="0409000F" w:tentative="1">
      <w:start w:val="1"/>
      <w:numFmt w:val="decimal"/>
      <w:lvlText w:val="%7."/>
      <w:lvlJc w:val="left"/>
      <w:pPr>
        <w:ind w:left="5640" w:hanging="360"/>
      </w:pPr>
      <w:rPr>
        <w:rFonts w:cs="Times New Roman"/>
      </w:rPr>
    </w:lvl>
    <w:lvl w:ilvl="7" w:tplc="04090019" w:tentative="1">
      <w:start w:val="1"/>
      <w:numFmt w:val="lowerLetter"/>
      <w:lvlText w:val="%8."/>
      <w:lvlJc w:val="left"/>
      <w:pPr>
        <w:ind w:left="6360" w:hanging="360"/>
      </w:pPr>
      <w:rPr>
        <w:rFonts w:cs="Times New Roman"/>
      </w:rPr>
    </w:lvl>
    <w:lvl w:ilvl="8" w:tplc="0409001B" w:tentative="1">
      <w:start w:val="1"/>
      <w:numFmt w:val="lowerRoman"/>
      <w:lvlText w:val="%9."/>
      <w:lvlJc w:val="right"/>
      <w:pPr>
        <w:ind w:left="7080" w:hanging="180"/>
      </w:pPr>
      <w:rPr>
        <w:rFonts w:cs="Times New Roman"/>
      </w:rPr>
    </w:lvl>
  </w:abstractNum>
  <w:abstractNum w:abstractNumId="30">
    <w:nsid w:val="60E20B29"/>
    <w:multiLevelType w:val="multilevel"/>
    <w:tmpl w:val="36967278"/>
    <w:lvl w:ilvl="0">
      <w:start w:val="1"/>
      <w:numFmt w:val="decimal"/>
      <w:lvlText w:val="%1."/>
      <w:lvlJc w:val="left"/>
      <w:pPr>
        <w:ind w:left="1140" w:hanging="360"/>
      </w:pPr>
      <w:rPr>
        <w:rFonts w:ascii="Times New Roman" w:eastAsia="Times New Roman" w:hAnsi="Times New Roman" w:cs="Times New Roman"/>
      </w:rPr>
    </w:lvl>
    <w:lvl w:ilvl="1">
      <w:start w:val="2"/>
      <w:numFmt w:val="decimal"/>
      <w:isLgl/>
      <w:lvlText w:val="%1.%2"/>
      <w:lvlJc w:val="left"/>
      <w:pPr>
        <w:ind w:left="1260" w:hanging="480"/>
      </w:pPr>
      <w:rPr>
        <w:rFonts w:cs="Times New Roman" w:hint="default"/>
      </w:rPr>
    </w:lvl>
    <w:lvl w:ilvl="2">
      <w:start w:val="1"/>
      <w:numFmt w:val="decimal"/>
      <w:isLgl/>
      <w:lvlText w:val="%1.%2.%3"/>
      <w:lvlJc w:val="left"/>
      <w:pPr>
        <w:ind w:left="1500" w:hanging="720"/>
      </w:pPr>
      <w:rPr>
        <w:rFonts w:cs="Times New Roman" w:hint="default"/>
      </w:rPr>
    </w:lvl>
    <w:lvl w:ilvl="3">
      <w:start w:val="1"/>
      <w:numFmt w:val="decimal"/>
      <w:isLgl/>
      <w:lvlText w:val="%1.%2.%3.%4"/>
      <w:lvlJc w:val="left"/>
      <w:pPr>
        <w:ind w:left="1500" w:hanging="720"/>
      </w:pPr>
      <w:rPr>
        <w:rFonts w:cs="Times New Roman" w:hint="default"/>
      </w:rPr>
    </w:lvl>
    <w:lvl w:ilvl="4">
      <w:start w:val="1"/>
      <w:numFmt w:val="decimal"/>
      <w:isLgl/>
      <w:lvlText w:val="%1.%2.%3.%4.%5"/>
      <w:lvlJc w:val="left"/>
      <w:pPr>
        <w:ind w:left="1860" w:hanging="1080"/>
      </w:pPr>
      <w:rPr>
        <w:rFonts w:cs="Times New Roman" w:hint="default"/>
      </w:rPr>
    </w:lvl>
    <w:lvl w:ilvl="5">
      <w:start w:val="1"/>
      <w:numFmt w:val="decimal"/>
      <w:isLgl/>
      <w:lvlText w:val="%1.%2.%3.%4.%5.%6"/>
      <w:lvlJc w:val="left"/>
      <w:pPr>
        <w:ind w:left="1860" w:hanging="1080"/>
      </w:pPr>
      <w:rPr>
        <w:rFonts w:cs="Times New Roman" w:hint="default"/>
      </w:rPr>
    </w:lvl>
    <w:lvl w:ilvl="6">
      <w:start w:val="1"/>
      <w:numFmt w:val="decimal"/>
      <w:isLgl/>
      <w:lvlText w:val="%1.%2.%3.%4.%5.%6.%7"/>
      <w:lvlJc w:val="left"/>
      <w:pPr>
        <w:ind w:left="2220" w:hanging="1440"/>
      </w:pPr>
      <w:rPr>
        <w:rFonts w:cs="Times New Roman" w:hint="default"/>
      </w:rPr>
    </w:lvl>
    <w:lvl w:ilvl="7">
      <w:start w:val="1"/>
      <w:numFmt w:val="decimal"/>
      <w:isLgl/>
      <w:lvlText w:val="%1.%2.%3.%4.%5.%6.%7.%8"/>
      <w:lvlJc w:val="left"/>
      <w:pPr>
        <w:ind w:left="2220" w:hanging="1440"/>
      </w:pPr>
      <w:rPr>
        <w:rFonts w:cs="Times New Roman" w:hint="default"/>
      </w:rPr>
    </w:lvl>
    <w:lvl w:ilvl="8">
      <w:start w:val="1"/>
      <w:numFmt w:val="decimal"/>
      <w:isLgl/>
      <w:lvlText w:val="%1.%2.%3.%4.%5.%6.%7.%8.%9"/>
      <w:lvlJc w:val="left"/>
      <w:pPr>
        <w:ind w:left="2580" w:hanging="1800"/>
      </w:pPr>
      <w:rPr>
        <w:rFonts w:cs="Times New Roman" w:hint="default"/>
      </w:rPr>
    </w:lvl>
  </w:abstractNum>
  <w:abstractNum w:abstractNumId="31">
    <w:nsid w:val="62120A0A"/>
    <w:multiLevelType w:val="hybridMultilevel"/>
    <w:tmpl w:val="FFA4E858"/>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nsid w:val="64670DAD"/>
    <w:multiLevelType w:val="hybridMultilevel"/>
    <w:tmpl w:val="621C2B18"/>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nsid w:val="680D1560"/>
    <w:multiLevelType w:val="multilevel"/>
    <w:tmpl w:val="DF541AC4"/>
    <w:lvl w:ilvl="0">
      <w:start w:val="1"/>
      <w:numFmt w:val="decimal"/>
      <w:lvlText w:val="%1."/>
      <w:lvlJc w:val="left"/>
      <w:pPr>
        <w:ind w:left="720" w:hanging="360"/>
      </w:pPr>
      <w:rPr>
        <w:rFonts w:cs="Times New Roman"/>
      </w:rPr>
    </w:lvl>
    <w:lvl w:ilvl="1">
      <w:start w:val="2"/>
      <w:numFmt w:val="decimal"/>
      <w:isLgl/>
      <w:lvlText w:val="%1.%2"/>
      <w:lvlJc w:val="left"/>
      <w:pPr>
        <w:ind w:left="840" w:hanging="48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4">
    <w:nsid w:val="699B21AC"/>
    <w:multiLevelType w:val="hybridMultilevel"/>
    <w:tmpl w:val="1E6C861E"/>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nsid w:val="6AC31522"/>
    <w:multiLevelType w:val="hybridMultilevel"/>
    <w:tmpl w:val="2E38792E"/>
    <w:lvl w:ilvl="0" w:tplc="E6DAF07A">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6">
    <w:nsid w:val="6DB17050"/>
    <w:multiLevelType w:val="hybridMultilevel"/>
    <w:tmpl w:val="8A7418C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7">
    <w:nsid w:val="6E4B0C6E"/>
    <w:multiLevelType w:val="multilevel"/>
    <w:tmpl w:val="29060EAA"/>
    <w:lvl w:ilvl="0">
      <w:start w:val="3"/>
      <w:numFmt w:val="decimal"/>
      <w:lvlText w:val="%1"/>
      <w:lvlJc w:val="left"/>
      <w:pPr>
        <w:ind w:left="360" w:hanging="360"/>
      </w:pPr>
      <w:rPr>
        <w:rFonts w:cs="Times New Roman" w:hint="default"/>
      </w:rPr>
    </w:lvl>
    <w:lvl w:ilvl="1">
      <w:start w:val="5"/>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8">
    <w:nsid w:val="6E6B44CB"/>
    <w:multiLevelType w:val="hybridMultilevel"/>
    <w:tmpl w:val="48E8776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9">
    <w:nsid w:val="70AE0A84"/>
    <w:multiLevelType w:val="hybridMultilevel"/>
    <w:tmpl w:val="A8461FB8"/>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0">
    <w:nsid w:val="7C103B8A"/>
    <w:multiLevelType w:val="hybridMultilevel"/>
    <w:tmpl w:val="BDB42B6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30"/>
  </w:num>
  <w:num w:numId="2">
    <w:abstractNumId w:val="28"/>
  </w:num>
  <w:num w:numId="3">
    <w:abstractNumId w:val="7"/>
  </w:num>
  <w:num w:numId="4">
    <w:abstractNumId w:val="19"/>
  </w:num>
  <w:num w:numId="5">
    <w:abstractNumId w:val="1"/>
  </w:num>
  <w:num w:numId="6">
    <w:abstractNumId w:val="38"/>
  </w:num>
  <w:num w:numId="7">
    <w:abstractNumId w:val="11"/>
  </w:num>
  <w:num w:numId="8">
    <w:abstractNumId w:val="18"/>
  </w:num>
  <w:num w:numId="9">
    <w:abstractNumId w:val="26"/>
  </w:num>
  <w:num w:numId="10">
    <w:abstractNumId w:val="37"/>
  </w:num>
  <w:num w:numId="11">
    <w:abstractNumId w:val="13"/>
  </w:num>
  <w:num w:numId="12">
    <w:abstractNumId w:val="17"/>
  </w:num>
  <w:num w:numId="13">
    <w:abstractNumId w:val="27"/>
  </w:num>
  <w:num w:numId="14">
    <w:abstractNumId w:val="35"/>
  </w:num>
  <w:num w:numId="15">
    <w:abstractNumId w:val="0"/>
  </w:num>
  <w:num w:numId="16">
    <w:abstractNumId w:val="14"/>
  </w:num>
  <w:num w:numId="17">
    <w:abstractNumId w:val="36"/>
  </w:num>
  <w:num w:numId="18">
    <w:abstractNumId w:val="24"/>
  </w:num>
  <w:num w:numId="19">
    <w:abstractNumId w:val="22"/>
  </w:num>
  <w:num w:numId="20">
    <w:abstractNumId w:val="40"/>
  </w:num>
  <w:num w:numId="21">
    <w:abstractNumId w:val="21"/>
  </w:num>
  <w:num w:numId="22">
    <w:abstractNumId w:val="33"/>
  </w:num>
  <w:num w:numId="23">
    <w:abstractNumId w:val="23"/>
  </w:num>
  <w:num w:numId="24">
    <w:abstractNumId w:val="3"/>
  </w:num>
  <w:num w:numId="25">
    <w:abstractNumId w:val="2"/>
  </w:num>
  <w:num w:numId="26">
    <w:abstractNumId w:val="5"/>
  </w:num>
  <w:num w:numId="27">
    <w:abstractNumId w:val="29"/>
  </w:num>
  <w:num w:numId="28">
    <w:abstractNumId w:val="4"/>
  </w:num>
  <w:num w:numId="29">
    <w:abstractNumId w:val="6"/>
  </w:num>
  <w:num w:numId="30">
    <w:abstractNumId w:val="34"/>
  </w:num>
  <w:num w:numId="31">
    <w:abstractNumId w:val="12"/>
  </w:num>
  <w:num w:numId="32">
    <w:abstractNumId w:val="39"/>
  </w:num>
  <w:num w:numId="33">
    <w:abstractNumId w:val="16"/>
  </w:num>
  <w:num w:numId="34">
    <w:abstractNumId w:val="31"/>
  </w:num>
  <w:num w:numId="35">
    <w:abstractNumId w:val="15"/>
  </w:num>
  <w:num w:numId="36">
    <w:abstractNumId w:val="25"/>
  </w:num>
  <w:num w:numId="37">
    <w:abstractNumId w:val="32"/>
  </w:num>
  <w:num w:numId="38">
    <w:abstractNumId w:val="10"/>
  </w:num>
  <w:num w:numId="39">
    <w:abstractNumId w:val="8"/>
  </w:num>
  <w:num w:numId="40">
    <w:abstractNumId w:val="20"/>
  </w:num>
  <w:num w:numId="4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2A5"/>
    <w:rsid w:val="0003551F"/>
    <w:rsid w:val="00041C5B"/>
    <w:rsid w:val="00054E7F"/>
    <w:rsid w:val="0007006F"/>
    <w:rsid w:val="0007227E"/>
    <w:rsid w:val="00095C57"/>
    <w:rsid w:val="000A7D5D"/>
    <w:rsid w:val="000E259A"/>
    <w:rsid w:val="000E3E42"/>
    <w:rsid w:val="000F2AA1"/>
    <w:rsid w:val="000F71A0"/>
    <w:rsid w:val="000F76DA"/>
    <w:rsid w:val="00134B07"/>
    <w:rsid w:val="00157204"/>
    <w:rsid w:val="0016787E"/>
    <w:rsid w:val="0017380A"/>
    <w:rsid w:val="001A2DDE"/>
    <w:rsid w:val="001A52A5"/>
    <w:rsid w:val="001D075F"/>
    <w:rsid w:val="001E1FB0"/>
    <w:rsid w:val="001E2B1B"/>
    <w:rsid w:val="001E54EE"/>
    <w:rsid w:val="00240456"/>
    <w:rsid w:val="00246680"/>
    <w:rsid w:val="00256329"/>
    <w:rsid w:val="002641A9"/>
    <w:rsid w:val="00276B41"/>
    <w:rsid w:val="00283AD5"/>
    <w:rsid w:val="00287DB5"/>
    <w:rsid w:val="00294FB1"/>
    <w:rsid w:val="0029568D"/>
    <w:rsid w:val="002A08FC"/>
    <w:rsid w:val="002A146C"/>
    <w:rsid w:val="002B44BD"/>
    <w:rsid w:val="002E1355"/>
    <w:rsid w:val="00324169"/>
    <w:rsid w:val="00395FF5"/>
    <w:rsid w:val="003D0FAE"/>
    <w:rsid w:val="003E1C11"/>
    <w:rsid w:val="00416537"/>
    <w:rsid w:val="00434F0B"/>
    <w:rsid w:val="0048364F"/>
    <w:rsid w:val="00541663"/>
    <w:rsid w:val="00551054"/>
    <w:rsid w:val="00551FF8"/>
    <w:rsid w:val="00581124"/>
    <w:rsid w:val="005B7A9A"/>
    <w:rsid w:val="005F6BBE"/>
    <w:rsid w:val="00625A15"/>
    <w:rsid w:val="006469C1"/>
    <w:rsid w:val="00665625"/>
    <w:rsid w:val="0068753F"/>
    <w:rsid w:val="006B565C"/>
    <w:rsid w:val="006B665D"/>
    <w:rsid w:val="006C2795"/>
    <w:rsid w:val="006D16DC"/>
    <w:rsid w:val="006F671A"/>
    <w:rsid w:val="00754FD8"/>
    <w:rsid w:val="0078017B"/>
    <w:rsid w:val="007815F1"/>
    <w:rsid w:val="007A0EB2"/>
    <w:rsid w:val="007C7F01"/>
    <w:rsid w:val="007D0202"/>
    <w:rsid w:val="007D388F"/>
    <w:rsid w:val="007D7D35"/>
    <w:rsid w:val="007E3C94"/>
    <w:rsid w:val="007E45ED"/>
    <w:rsid w:val="00811BB3"/>
    <w:rsid w:val="00823675"/>
    <w:rsid w:val="008279E9"/>
    <w:rsid w:val="00855F30"/>
    <w:rsid w:val="00863D2E"/>
    <w:rsid w:val="00877DE9"/>
    <w:rsid w:val="00886774"/>
    <w:rsid w:val="008B4604"/>
    <w:rsid w:val="008D1A07"/>
    <w:rsid w:val="0090751C"/>
    <w:rsid w:val="00933E7A"/>
    <w:rsid w:val="00970C8B"/>
    <w:rsid w:val="009D12F0"/>
    <w:rsid w:val="009D18F3"/>
    <w:rsid w:val="009F4C37"/>
    <w:rsid w:val="009F6C45"/>
    <w:rsid w:val="00A03CCD"/>
    <w:rsid w:val="00A17F48"/>
    <w:rsid w:val="00A220B7"/>
    <w:rsid w:val="00A22AD9"/>
    <w:rsid w:val="00A31C04"/>
    <w:rsid w:val="00A524F9"/>
    <w:rsid w:val="00A84529"/>
    <w:rsid w:val="00AD7282"/>
    <w:rsid w:val="00AE015B"/>
    <w:rsid w:val="00AE272E"/>
    <w:rsid w:val="00AE2F40"/>
    <w:rsid w:val="00B06034"/>
    <w:rsid w:val="00B21FCC"/>
    <w:rsid w:val="00B6716B"/>
    <w:rsid w:val="00BC6D13"/>
    <w:rsid w:val="00BC7825"/>
    <w:rsid w:val="00BF2543"/>
    <w:rsid w:val="00C036A5"/>
    <w:rsid w:val="00C17A91"/>
    <w:rsid w:val="00C208BD"/>
    <w:rsid w:val="00C21ACD"/>
    <w:rsid w:val="00C23DD7"/>
    <w:rsid w:val="00C507A1"/>
    <w:rsid w:val="00C507F0"/>
    <w:rsid w:val="00C62948"/>
    <w:rsid w:val="00C779EE"/>
    <w:rsid w:val="00C80E65"/>
    <w:rsid w:val="00CA5D6E"/>
    <w:rsid w:val="00CD3676"/>
    <w:rsid w:val="00D17541"/>
    <w:rsid w:val="00D64EFC"/>
    <w:rsid w:val="00D66B41"/>
    <w:rsid w:val="00D7538F"/>
    <w:rsid w:val="00DB7826"/>
    <w:rsid w:val="00DC05E1"/>
    <w:rsid w:val="00DE13E5"/>
    <w:rsid w:val="00E04CC3"/>
    <w:rsid w:val="00E34701"/>
    <w:rsid w:val="00E3580E"/>
    <w:rsid w:val="00E35A2A"/>
    <w:rsid w:val="00E41FF3"/>
    <w:rsid w:val="00E4421A"/>
    <w:rsid w:val="00E52A1D"/>
    <w:rsid w:val="00E80D70"/>
    <w:rsid w:val="00E8526A"/>
    <w:rsid w:val="00E87D56"/>
    <w:rsid w:val="00F1749E"/>
    <w:rsid w:val="00F23368"/>
    <w:rsid w:val="00F25808"/>
    <w:rsid w:val="00F30F4B"/>
    <w:rsid w:val="00F64935"/>
    <w:rsid w:val="00F84BD0"/>
    <w:rsid w:val="00FC1F39"/>
    <w:rsid w:val="00FE4C38"/>
    <w:rsid w:val="00FE549B"/>
    <w:rsid w:val="00FF7B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BDB91FB-9397-4B22-965F-D1EC31D88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52A5"/>
    <w:rPr>
      <w:rFonts w:ascii="Calibri" w:eastAsia="Times New Roman" w:hAnsi="Calibri" w:cs="Times New Roman"/>
    </w:rPr>
  </w:style>
  <w:style w:type="paragraph" w:styleId="Heading2">
    <w:name w:val="heading 2"/>
    <w:basedOn w:val="Normal"/>
    <w:next w:val="Normal"/>
    <w:link w:val="Heading2Char"/>
    <w:uiPriority w:val="9"/>
    <w:semiHidden/>
    <w:unhideWhenUsed/>
    <w:qFormat/>
    <w:rsid w:val="00C208B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C208B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A52A5"/>
    <w:pPr>
      <w:ind w:left="720"/>
      <w:contextualSpacing/>
    </w:pPr>
  </w:style>
  <w:style w:type="character" w:customStyle="1" w:styleId="apple-converted-space">
    <w:name w:val="apple-converted-space"/>
    <w:rsid w:val="001A52A5"/>
  </w:style>
  <w:style w:type="character" w:styleId="Hyperlink">
    <w:name w:val="Hyperlink"/>
    <w:basedOn w:val="DefaultParagraphFont"/>
    <w:uiPriority w:val="99"/>
    <w:unhideWhenUsed/>
    <w:rsid w:val="001A52A5"/>
    <w:rPr>
      <w:rFonts w:cs="Times New Roman"/>
      <w:color w:val="0563C1"/>
      <w:u w:val="single"/>
    </w:rPr>
  </w:style>
  <w:style w:type="character" w:customStyle="1" w:styleId="ListParagraphChar">
    <w:name w:val="List Paragraph Char"/>
    <w:link w:val="ListParagraph"/>
    <w:uiPriority w:val="34"/>
    <w:locked/>
    <w:rsid w:val="001A52A5"/>
    <w:rPr>
      <w:rFonts w:ascii="Calibri" w:eastAsia="Times New Roman" w:hAnsi="Calibri" w:cs="Times New Roman"/>
    </w:rPr>
  </w:style>
  <w:style w:type="paragraph" w:styleId="Header">
    <w:name w:val="header"/>
    <w:basedOn w:val="Normal"/>
    <w:link w:val="HeaderChar"/>
    <w:uiPriority w:val="99"/>
    <w:unhideWhenUsed/>
    <w:rsid w:val="001A52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52A5"/>
    <w:rPr>
      <w:rFonts w:ascii="Calibri" w:eastAsia="Times New Roman" w:hAnsi="Calibri" w:cs="Times New Roman"/>
    </w:rPr>
  </w:style>
  <w:style w:type="paragraph" w:styleId="Footer">
    <w:name w:val="footer"/>
    <w:basedOn w:val="Normal"/>
    <w:link w:val="FooterChar"/>
    <w:uiPriority w:val="99"/>
    <w:unhideWhenUsed/>
    <w:rsid w:val="001A52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52A5"/>
    <w:rPr>
      <w:rFonts w:ascii="Calibri" w:eastAsia="Times New Roman" w:hAnsi="Calibri" w:cs="Times New Roman"/>
    </w:rPr>
  </w:style>
  <w:style w:type="paragraph" w:styleId="BalloonText">
    <w:name w:val="Balloon Text"/>
    <w:basedOn w:val="Normal"/>
    <w:link w:val="BalloonTextChar"/>
    <w:uiPriority w:val="99"/>
    <w:semiHidden/>
    <w:unhideWhenUsed/>
    <w:rsid w:val="002404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0456"/>
    <w:rPr>
      <w:rFonts w:ascii="Segoe UI" w:eastAsia="Times New Roman" w:hAnsi="Segoe UI" w:cs="Segoe UI"/>
      <w:sz w:val="18"/>
      <w:szCs w:val="18"/>
    </w:rPr>
  </w:style>
  <w:style w:type="paragraph" w:customStyle="1" w:styleId="Default">
    <w:name w:val="Default"/>
    <w:rsid w:val="00C21ACD"/>
    <w:pPr>
      <w:autoSpaceDE w:val="0"/>
      <w:autoSpaceDN w:val="0"/>
      <w:adjustRightInd w:val="0"/>
      <w:spacing w:after="0" w:line="240" w:lineRule="auto"/>
    </w:pPr>
    <w:rPr>
      <w:rFonts w:ascii="Times New Roman" w:eastAsia="Times New Roman" w:hAnsi="Times New Roman" w:cs="Times New Roman"/>
      <w:color w:val="000000"/>
      <w:sz w:val="24"/>
      <w:szCs w:val="24"/>
      <w:lang w:val="id-ID"/>
    </w:rPr>
  </w:style>
  <w:style w:type="character" w:styleId="Emphasis">
    <w:name w:val="Emphasis"/>
    <w:basedOn w:val="DefaultParagraphFont"/>
    <w:uiPriority w:val="20"/>
    <w:qFormat/>
    <w:rsid w:val="00C21ACD"/>
    <w:rPr>
      <w:rFonts w:cs="Times New Roman"/>
      <w:i/>
    </w:rPr>
  </w:style>
  <w:style w:type="paragraph" w:styleId="NormalWeb">
    <w:name w:val="Normal (Web)"/>
    <w:basedOn w:val="Normal"/>
    <w:uiPriority w:val="99"/>
    <w:unhideWhenUsed/>
    <w:rsid w:val="00C208BD"/>
    <w:pPr>
      <w:spacing w:before="100" w:beforeAutospacing="1" w:after="100" w:afterAutospacing="1" w:line="240" w:lineRule="auto"/>
    </w:pPr>
    <w:rPr>
      <w:rFonts w:ascii="Times New Roman" w:hAnsi="Times New Roman"/>
      <w:sz w:val="24"/>
      <w:szCs w:val="24"/>
      <w:lang w:val="id-ID" w:eastAsia="id-ID"/>
    </w:rPr>
  </w:style>
  <w:style w:type="paragraph" w:customStyle="1" w:styleId="31">
    <w:name w:val="3.1."/>
    <w:basedOn w:val="Heading2"/>
    <w:autoRedefine/>
    <w:qFormat/>
    <w:rsid w:val="00C208BD"/>
    <w:pPr>
      <w:numPr>
        <w:ilvl w:val="1"/>
        <w:numId w:val="11"/>
      </w:numPr>
      <w:tabs>
        <w:tab w:val="num" w:pos="360"/>
      </w:tabs>
      <w:spacing w:before="0" w:line="480" w:lineRule="auto"/>
      <w:ind w:left="851" w:hanging="851"/>
      <w:jc w:val="both"/>
    </w:pPr>
    <w:rPr>
      <w:rFonts w:ascii="Times New Roman" w:eastAsia="Times New Roman" w:hAnsi="Times New Roman" w:cs="Times New Roman"/>
      <w:b/>
      <w:bCs/>
      <w:color w:val="auto"/>
      <w:sz w:val="24"/>
      <w:szCs w:val="24"/>
      <w:lang w:eastAsia="id-ID"/>
    </w:rPr>
  </w:style>
  <w:style w:type="paragraph" w:customStyle="1" w:styleId="341">
    <w:name w:val="3.4.1."/>
    <w:basedOn w:val="Heading3"/>
    <w:autoRedefine/>
    <w:qFormat/>
    <w:rsid w:val="00C208BD"/>
    <w:pPr>
      <w:numPr>
        <w:ilvl w:val="2"/>
        <w:numId w:val="11"/>
      </w:numPr>
      <w:tabs>
        <w:tab w:val="num" w:pos="360"/>
      </w:tabs>
      <w:spacing w:before="0" w:line="480" w:lineRule="auto"/>
      <w:ind w:left="851" w:hanging="851"/>
      <w:jc w:val="both"/>
    </w:pPr>
    <w:rPr>
      <w:rFonts w:ascii="Times New Roman" w:eastAsia="Times New Roman" w:hAnsi="Times New Roman" w:cs="Times New Roman"/>
      <w:b/>
      <w:bCs/>
      <w:color w:val="auto"/>
      <w:lang w:val="id-ID" w:eastAsia="id-ID"/>
    </w:rPr>
  </w:style>
  <w:style w:type="paragraph" w:customStyle="1" w:styleId="431">
    <w:name w:val=".4.3.1."/>
    <w:basedOn w:val="Normal"/>
    <w:autoRedefine/>
    <w:qFormat/>
    <w:rsid w:val="00C208BD"/>
    <w:pPr>
      <w:numPr>
        <w:ilvl w:val="2"/>
        <w:numId w:val="12"/>
      </w:numPr>
      <w:spacing w:after="0" w:line="480" w:lineRule="auto"/>
      <w:jc w:val="both"/>
      <w:outlineLvl w:val="2"/>
    </w:pPr>
    <w:rPr>
      <w:rFonts w:ascii="Times New Roman" w:hAnsi="Times New Roman"/>
      <w:b/>
      <w:sz w:val="24"/>
      <w:szCs w:val="24"/>
      <w:lang w:val="id-ID" w:eastAsia="id-ID"/>
    </w:rPr>
  </w:style>
  <w:style w:type="character" w:customStyle="1" w:styleId="Heading2Char">
    <w:name w:val="Heading 2 Char"/>
    <w:basedOn w:val="DefaultParagraphFont"/>
    <w:link w:val="Heading2"/>
    <w:uiPriority w:val="9"/>
    <w:semiHidden/>
    <w:rsid w:val="00C208BD"/>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C208BD"/>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39"/>
    <w:rsid w:val="00C208BD"/>
    <w:pPr>
      <w:spacing w:after="0" w:line="240" w:lineRule="auto"/>
    </w:pPr>
    <w:rPr>
      <w:rFonts w:ascii="Calibri" w:eastAsia="Times New Roman" w:hAnsi="Calibri" w:cs="Times New Roman"/>
      <w:sz w:val="20"/>
      <w:szCs w:val="20"/>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062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www.idx.co.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269</TotalTime>
  <Pages>10</Pages>
  <Words>2129</Words>
  <Characters>12140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NOTEBOOK</dc:creator>
  <cp:keywords/>
  <dc:description/>
  <cp:lastModifiedBy>Evaldo Hernendra Twinsa</cp:lastModifiedBy>
  <cp:revision>93</cp:revision>
  <cp:lastPrinted>2017-10-01T17:29:00Z</cp:lastPrinted>
  <dcterms:created xsi:type="dcterms:W3CDTF">2017-08-25T01:19:00Z</dcterms:created>
  <dcterms:modified xsi:type="dcterms:W3CDTF">2017-10-01T19:16:00Z</dcterms:modified>
</cp:coreProperties>
</file>