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73" w:rsidRDefault="001F2573" w:rsidP="001F2573">
      <w:pPr>
        <w:pStyle w:val="ListParagraph"/>
        <w:spacing w:line="72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0E78">
        <w:rPr>
          <w:rFonts w:ascii="Times New Roman" w:hAnsi="Times New Roman"/>
          <w:b/>
          <w:sz w:val="24"/>
          <w:szCs w:val="24"/>
        </w:rPr>
        <w:t>DAFTAR PUSTAKA</w:t>
      </w:r>
    </w:p>
    <w:p w:rsidR="001F2573" w:rsidRDefault="001F2573" w:rsidP="001F257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Afriani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,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fillya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(2015).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Likuiditas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Profitabilitas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Leverage,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Ukuran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Perusahaan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Growth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dividen.</w:t>
      </w:r>
      <w:r w:rsidRPr="0015220A">
        <w:rPr>
          <w:rFonts w:ascii="Times New Roman" w:hAnsi="Times New Roman"/>
          <w:i/>
          <w:color w:val="000000"/>
          <w:sz w:val="24"/>
          <w:szCs w:val="24"/>
          <w:lang w:val="en-US"/>
        </w:rPr>
        <w:t>Jurnal</w:t>
      </w:r>
      <w:proofErr w:type="spellEnd"/>
      <w:r w:rsidRPr="0015220A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5220A">
        <w:rPr>
          <w:rFonts w:ascii="Times New Roman" w:hAnsi="Times New Roman"/>
          <w:i/>
          <w:color w:val="000000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Vol.1 No.1,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1-13.</w:t>
      </w:r>
    </w:p>
    <w:p w:rsidR="001F2573" w:rsidRPr="0015220A" w:rsidRDefault="001F2573" w:rsidP="001F257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F2573" w:rsidRDefault="001F2573" w:rsidP="001F257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2E6976">
        <w:rPr>
          <w:rFonts w:ascii="Times New Roman" w:hAnsi="Times New Roman"/>
          <w:color w:val="000000"/>
          <w:sz w:val="24"/>
          <w:szCs w:val="24"/>
        </w:rPr>
        <w:t xml:space="preserve">Afzal, A., dan Rohman, A. 2012. Pengaruh Keputusan Investasi, Keputusan Pendanaan, dan Kebijakan Dividen terhadap Nilai Perusahaan. </w:t>
      </w:r>
      <w:r w:rsidRPr="002E6976">
        <w:rPr>
          <w:rFonts w:ascii="Times New Roman" w:hAnsi="Times New Roman"/>
          <w:i/>
          <w:color w:val="000000"/>
          <w:sz w:val="24"/>
          <w:szCs w:val="24"/>
        </w:rPr>
        <w:t>DiponegoroJournal of Accounting</w:t>
      </w:r>
      <w:r w:rsidRPr="002E6976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Vol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No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2,</w:t>
      </w:r>
      <w:r w:rsidRPr="002E6976">
        <w:rPr>
          <w:rFonts w:ascii="Times New Roman" w:hAnsi="Times New Roman"/>
          <w:color w:val="000000"/>
          <w:sz w:val="24"/>
          <w:szCs w:val="24"/>
        </w:rPr>
        <w:t xml:space="preserve"> h</w:t>
      </w:r>
      <w:r>
        <w:rPr>
          <w:rFonts w:ascii="Times New Roman" w:hAnsi="Times New Roman"/>
          <w:color w:val="000000"/>
          <w:sz w:val="24"/>
          <w:szCs w:val="24"/>
        </w:rPr>
        <w:t xml:space="preserve">al </w:t>
      </w:r>
      <w:r w:rsidRPr="002E6976">
        <w:rPr>
          <w:rFonts w:ascii="Times New Roman" w:hAnsi="Times New Roman"/>
          <w:color w:val="000000"/>
          <w:sz w:val="24"/>
          <w:szCs w:val="24"/>
        </w:rPr>
        <w:t>:1-9.</w:t>
      </w:r>
    </w:p>
    <w:p w:rsidR="001F2573" w:rsidRDefault="001F2573" w:rsidP="001F257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2573" w:rsidRPr="002E6976" w:rsidRDefault="001F2573" w:rsidP="001F257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2E6976">
        <w:rPr>
          <w:rFonts w:ascii="Times New Roman" w:hAnsi="Times New Roman"/>
          <w:color w:val="000000"/>
          <w:sz w:val="24"/>
          <w:szCs w:val="24"/>
        </w:rPr>
        <w:t>Al-Shubiri,</w:t>
      </w:r>
      <w:r>
        <w:rPr>
          <w:rFonts w:ascii="Times New Roman" w:hAnsi="Times New Roman"/>
          <w:color w:val="000000"/>
          <w:sz w:val="24"/>
          <w:szCs w:val="24"/>
        </w:rPr>
        <w:t xml:space="preserve"> F.N. </w:t>
      </w:r>
      <w:r w:rsidRPr="002E6976">
        <w:rPr>
          <w:rFonts w:ascii="Times New Roman" w:hAnsi="Times New Roman"/>
          <w:color w:val="000000"/>
          <w:sz w:val="24"/>
          <w:szCs w:val="24"/>
        </w:rPr>
        <w:t xml:space="preserve">2011. Determinants of change, dividend behavior policy : evidence from the amman stock exchange. Far East Journal of Psychology and Business, </w:t>
      </w:r>
      <w:r>
        <w:rPr>
          <w:rFonts w:ascii="Times New Roman" w:hAnsi="Times New Roman"/>
          <w:color w:val="000000"/>
          <w:sz w:val="24"/>
          <w:szCs w:val="24"/>
        </w:rPr>
        <w:t>Vol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 No2,. hal</w:t>
      </w:r>
      <w:r w:rsidRPr="002E6976">
        <w:rPr>
          <w:rFonts w:ascii="Times New Roman" w:hAnsi="Times New Roman"/>
          <w:color w:val="000000"/>
          <w:sz w:val="24"/>
          <w:szCs w:val="24"/>
        </w:rPr>
        <w:t>: 1-15.</w:t>
      </w:r>
    </w:p>
    <w:p w:rsidR="001F2573" w:rsidRDefault="001F2573" w:rsidP="001F257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2573" w:rsidRDefault="001F2573" w:rsidP="001F257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bCs/>
          <w:color w:val="000000"/>
          <w:sz w:val="24"/>
          <w:szCs w:val="24"/>
          <w:lang w:eastAsia="id-ID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Andriyani,Maria.2008. </w:t>
      </w:r>
      <w:r w:rsidRPr="001A753F">
        <w:rPr>
          <w:rFonts w:ascii="Times New Roman" w:hAnsi="Times New Roman"/>
          <w:bCs/>
          <w:color w:val="000000"/>
          <w:sz w:val="24"/>
          <w:szCs w:val="24"/>
          <w:lang w:eastAsia="id-ID"/>
        </w:rPr>
        <w:t>Analisis Pengaruh Cash Ratio</w:t>
      </w:r>
      <w:r w:rsidRPr="001A753F">
        <w:rPr>
          <w:rFonts w:ascii="Times New Roman" w:hAnsi="Times New Roman"/>
          <w:bCs/>
          <w:i/>
          <w:iCs/>
          <w:color w:val="000000"/>
          <w:sz w:val="24"/>
          <w:szCs w:val="24"/>
          <w:lang w:eastAsia="id-ID"/>
        </w:rPr>
        <w:t>,</w:t>
      </w:r>
      <w:r w:rsidRPr="001A753F">
        <w:rPr>
          <w:rFonts w:ascii="Times New Roman" w:hAnsi="Times New Roman"/>
          <w:bCs/>
          <w:color w:val="000000"/>
          <w:sz w:val="24"/>
          <w:szCs w:val="24"/>
          <w:lang w:eastAsia="id-ID"/>
        </w:rPr>
        <w:t xml:space="preserve"> Debt ToEquity Ratio, Insider Ownership,Investment Opportunity Set (Ios), DanProfitability Terhadap Kebijakan Dividen</w:t>
      </w:r>
      <w:r>
        <w:rPr>
          <w:rFonts w:ascii="Times New Roman" w:hAnsi="Times New Roman"/>
          <w:bCs/>
          <w:color w:val="000000"/>
          <w:sz w:val="24"/>
          <w:szCs w:val="24"/>
          <w:lang w:eastAsia="id-ID"/>
        </w:rPr>
        <w:t>. Tesis Universitas Diponegoro.</w:t>
      </w:r>
    </w:p>
    <w:p w:rsidR="001F2573" w:rsidRDefault="001F2573" w:rsidP="001F257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bCs/>
          <w:color w:val="000000"/>
          <w:sz w:val="24"/>
          <w:szCs w:val="24"/>
          <w:lang w:eastAsia="id-ID"/>
        </w:rPr>
      </w:pPr>
    </w:p>
    <w:p w:rsidR="001F2573" w:rsidRDefault="001F2573" w:rsidP="001F257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6">
        <w:rPr>
          <w:rFonts w:ascii="Times New Roman" w:hAnsi="Times New Roman"/>
          <w:color w:val="000000"/>
          <w:sz w:val="24"/>
          <w:szCs w:val="24"/>
        </w:rPr>
        <w:t>Ayuningtias, Dwi dan Kurnia. 2013. Pengaruh Profitabilitas Terhadap Nilai Perusahaan: Kebijakan Dividen Dan Kesempatan In</w:t>
      </w:r>
      <w:r>
        <w:rPr>
          <w:rFonts w:ascii="Times New Roman" w:hAnsi="Times New Roman"/>
          <w:color w:val="000000"/>
          <w:sz w:val="24"/>
          <w:szCs w:val="24"/>
        </w:rPr>
        <w:t xml:space="preserve">vestasi Sebagai Variabel Antara. </w:t>
      </w:r>
      <w:r w:rsidRPr="00A67476">
        <w:rPr>
          <w:rFonts w:ascii="Times New Roman" w:hAnsi="Times New Roman"/>
          <w:i/>
          <w:color w:val="000000"/>
          <w:sz w:val="24"/>
          <w:szCs w:val="24"/>
        </w:rPr>
        <w:t>Jurnal Ilmu dan Riset Akuntansi</w:t>
      </w:r>
      <w:r w:rsidRPr="00A67476">
        <w:rPr>
          <w:rFonts w:ascii="Times New Roman" w:hAnsi="Times New Roman"/>
          <w:color w:val="000000"/>
          <w:sz w:val="24"/>
          <w:szCs w:val="24"/>
        </w:rPr>
        <w:t xml:space="preserve"> Vol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A67476">
        <w:rPr>
          <w:rFonts w:ascii="Times New Roman" w:hAnsi="Times New Roman"/>
          <w:color w:val="000000"/>
          <w:sz w:val="24"/>
          <w:szCs w:val="24"/>
        </w:rPr>
        <w:t>1 No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A67476">
        <w:rPr>
          <w:rFonts w:ascii="Times New Roman" w:hAnsi="Times New Roman"/>
          <w:color w:val="000000"/>
          <w:sz w:val="24"/>
          <w:szCs w:val="24"/>
        </w:rPr>
        <w:t>1,</w:t>
      </w:r>
      <w:r>
        <w:rPr>
          <w:rFonts w:ascii="Times New Roman" w:hAnsi="Times New Roman"/>
          <w:color w:val="000000"/>
          <w:sz w:val="24"/>
          <w:szCs w:val="24"/>
        </w:rPr>
        <w:t xml:space="preserve"> hal</w:t>
      </w:r>
      <w:r w:rsidRPr="00A67476">
        <w:rPr>
          <w:rFonts w:ascii="Times New Roman" w:hAnsi="Times New Roman"/>
          <w:color w:val="000000"/>
          <w:sz w:val="24"/>
          <w:szCs w:val="24"/>
        </w:rPr>
        <w:t>: 37-57.</w:t>
      </w:r>
    </w:p>
    <w:p w:rsidR="001F2573" w:rsidRDefault="001F2573" w:rsidP="001F257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2573" w:rsidRPr="00B05650" w:rsidRDefault="001F2573" w:rsidP="001F2573">
      <w:pPr>
        <w:pStyle w:val="BodyTextIndent"/>
        <w:widowControl w:val="0"/>
        <w:spacing w:line="240" w:lineRule="auto"/>
        <w:ind w:left="902" w:hanging="902"/>
        <w:rPr>
          <w:lang w:val="id-ID"/>
        </w:rPr>
      </w:pPr>
      <w:r>
        <w:t xml:space="preserve">Brigham </w:t>
      </w:r>
      <w:proofErr w:type="spellStart"/>
      <w:r>
        <w:t>dan</w:t>
      </w:r>
      <w:proofErr w:type="spellEnd"/>
      <w:r>
        <w:t xml:space="preserve"> Houston</w:t>
      </w:r>
      <w:r>
        <w:rPr>
          <w:lang w:val="id-ID"/>
        </w:rPr>
        <w:t>.</w:t>
      </w:r>
      <w:r w:rsidRPr="000A4EC4">
        <w:t>2001</w:t>
      </w:r>
      <w:proofErr w:type="gramStart"/>
      <w:r>
        <w:rPr>
          <w:lang w:val="id-ID"/>
        </w:rPr>
        <w:t>.</w:t>
      </w:r>
      <w:r>
        <w:t>“</w:t>
      </w:r>
      <w:proofErr w:type="spellStart"/>
      <w:proofErr w:type="gramEnd"/>
      <w:r w:rsidRPr="00937466">
        <w:rPr>
          <w:bCs/>
          <w:i/>
        </w:rPr>
        <w:t>Manajemen</w:t>
      </w:r>
      <w:proofErr w:type="spellEnd"/>
      <w:r w:rsidRPr="00937466">
        <w:rPr>
          <w:bCs/>
          <w:i/>
        </w:rPr>
        <w:t xml:space="preserve"> </w:t>
      </w:r>
      <w:proofErr w:type="spellStart"/>
      <w:r w:rsidRPr="00937466">
        <w:rPr>
          <w:bCs/>
          <w:i/>
        </w:rPr>
        <w:t>Keuangan</w:t>
      </w:r>
      <w:proofErr w:type="spellEnd"/>
      <w:r>
        <w:rPr>
          <w:lang w:val="id-ID"/>
        </w:rPr>
        <w:t>.</w:t>
      </w:r>
      <w:r w:rsidRPr="000A4EC4">
        <w:t xml:space="preserve">” </w:t>
      </w:r>
      <w:proofErr w:type="spellStart"/>
      <w:r w:rsidRPr="000A4EC4">
        <w:t>Edisi</w:t>
      </w:r>
      <w:proofErr w:type="spellEnd"/>
      <w:r w:rsidRPr="000A4EC4">
        <w:t xml:space="preserve"> </w:t>
      </w:r>
      <w:proofErr w:type="spellStart"/>
      <w:r w:rsidRPr="000A4EC4">
        <w:t>Kedelapan</w:t>
      </w:r>
      <w:proofErr w:type="spellEnd"/>
      <w:proofErr w:type="gramStart"/>
      <w:r w:rsidRPr="000A4EC4">
        <w:t xml:space="preserve">, </w:t>
      </w:r>
      <w:r>
        <w:rPr>
          <w:lang w:val="id-ID"/>
        </w:rPr>
        <w:t>.</w:t>
      </w:r>
      <w:proofErr w:type="gramEnd"/>
      <w:r>
        <w:rPr>
          <w:lang w:val="id-ID"/>
        </w:rPr>
        <w:t xml:space="preserve"> Jakarta : </w:t>
      </w:r>
      <w:proofErr w:type="spellStart"/>
      <w:r w:rsidRPr="000A4EC4">
        <w:t>Erlangga</w:t>
      </w:r>
      <w:proofErr w:type="spellEnd"/>
      <w:r>
        <w:rPr>
          <w:lang w:val="id-ID"/>
        </w:rPr>
        <w:t>.</w:t>
      </w:r>
    </w:p>
    <w:p w:rsidR="001F2573" w:rsidRDefault="001F2573" w:rsidP="001F257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2573" w:rsidRDefault="001F2573" w:rsidP="001F257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E33E74">
        <w:rPr>
          <w:rFonts w:ascii="Times New Roman" w:hAnsi="Times New Roman"/>
          <w:color w:val="000000"/>
          <w:sz w:val="24"/>
          <w:szCs w:val="24"/>
        </w:rPr>
        <w:t>Brigham,</w:t>
      </w:r>
      <w:r>
        <w:rPr>
          <w:rFonts w:ascii="Times New Roman" w:hAnsi="Times New Roman"/>
          <w:color w:val="000000"/>
          <w:sz w:val="24"/>
          <w:szCs w:val="24"/>
        </w:rPr>
        <w:t xml:space="preserve"> Eugene F dan Houston, Joel F. 2011</w:t>
      </w:r>
      <w:r w:rsidRPr="00E33E7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33E74">
        <w:rPr>
          <w:rFonts w:ascii="Times New Roman" w:hAnsi="Times New Roman"/>
          <w:i/>
          <w:iCs/>
          <w:color w:val="000000"/>
          <w:sz w:val="24"/>
          <w:szCs w:val="24"/>
        </w:rPr>
        <w:t>Dasar-dasar Manjemen Keuangan buku 1</w:t>
      </w:r>
      <w:r w:rsidRPr="00E33E74">
        <w:rPr>
          <w:rFonts w:ascii="Times New Roman" w:hAnsi="Times New Roman"/>
          <w:color w:val="000000"/>
          <w:sz w:val="24"/>
          <w:szCs w:val="24"/>
        </w:rPr>
        <w:t>. (Alih Bahasa : Ali Akbar Yulianto). Jakarta : Salemba Empat.</w:t>
      </w:r>
    </w:p>
    <w:p w:rsidR="001F2573" w:rsidRDefault="001F2573" w:rsidP="001F257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2573" w:rsidRDefault="001F2573" w:rsidP="001F257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Diah, Kadek Arie dan Gede, luh Sri Artini. 2016. Pengaruh Opportunity Set, Total Asset Turn Over dan Sales Growth terhadap Kebijakan Deviden. </w:t>
      </w:r>
      <w:r w:rsidRPr="00473D1C">
        <w:rPr>
          <w:rFonts w:ascii="Times New Roman" w:hAnsi="Times New Roman"/>
          <w:i/>
          <w:color w:val="000000"/>
          <w:sz w:val="24"/>
          <w:szCs w:val="24"/>
        </w:rPr>
        <w:t>E-Jurnal Manajemen Unud</w:t>
      </w:r>
      <w:r>
        <w:rPr>
          <w:rFonts w:ascii="Times New Roman" w:hAnsi="Times New Roman"/>
          <w:color w:val="000000"/>
          <w:sz w:val="24"/>
          <w:szCs w:val="24"/>
        </w:rPr>
        <w:t>, Vol.5, No.2, hal : 1309-1337.</w:t>
      </w:r>
    </w:p>
    <w:p w:rsidR="001F2573" w:rsidRDefault="001F2573" w:rsidP="001F257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2573" w:rsidRDefault="001F2573" w:rsidP="001F257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321F">
        <w:rPr>
          <w:rFonts w:ascii="Times New Roman" w:hAnsi="Times New Roman"/>
          <w:bCs/>
          <w:color w:val="000000"/>
          <w:sz w:val="24"/>
          <w:szCs w:val="24"/>
        </w:rPr>
        <w:t xml:space="preserve">Guntur, Hendy dan Fahrurrozie. 2015. Determinan Nilai Perusahaan Sektor Property, Real Estate,&amp; Building Contruction di BEI. </w:t>
      </w:r>
      <w:r w:rsidRPr="00A0321F">
        <w:rPr>
          <w:rFonts w:ascii="Times New Roman" w:hAnsi="Times New Roman"/>
          <w:bCs/>
          <w:i/>
          <w:color w:val="000000"/>
          <w:sz w:val="24"/>
          <w:szCs w:val="24"/>
        </w:rPr>
        <w:t xml:space="preserve">Accounting analysis Journal,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Volume 4 nomor 2, hal : 1-9.</w:t>
      </w:r>
    </w:p>
    <w:p w:rsidR="001F2573" w:rsidRPr="00A0321F" w:rsidRDefault="001F2573" w:rsidP="001F257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F2573" w:rsidRDefault="001F2573" w:rsidP="001F257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Ghozali, Imam. 2009.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Ekonometrika Teori, Konsep, dan Aplikasi dengan SPSS </w:t>
      </w:r>
      <w:r w:rsidRPr="00D4126B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17</w:t>
      </w:r>
      <w:r w:rsidRPr="00D4126B">
        <w:rPr>
          <w:rFonts w:ascii="Times New Roman" w:eastAsiaTheme="minorHAnsi" w:hAnsi="Times New Roman"/>
          <w:color w:val="000000"/>
          <w:sz w:val="24"/>
          <w:szCs w:val="24"/>
        </w:rPr>
        <w:t>. Semarang: Badan Penerbit Universitas Diponegoro.</w:t>
      </w:r>
    </w:p>
    <w:p w:rsidR="001F2573" w:rsidRDefault="001F2573" w:rsidP="001F2573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F2573" w:rsidRDefault="001F2573" w:rsidP="001F257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Hasnawati,Sri. 2005. Implikasi Keputusan Investasi, Pendanaan dan Deviden Terhadap Nilai Perusahaan Publik di BEJ. Usahawan, no. 9, hal :33-41.</w:t>
      </w:r>
    </w:p>
    <w:p w:rsidR="001F2573" w:rsidRDefault="001F2573" w:rsidP="001F2573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F2573" w:rsidRDefault="001F2573" w:rsidP="001F2573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Halim,Junaedi. 2013. Faktor-Faktor yang Mempengaruhi kebijakan Deviden Perusahaan yang Terdaftar Di Bursa Efek Indonesia Periode 2008-2011. </w:t>
      </w:r>
      <w:r w:rsidRPr="00992A5C">
        <w:rPr>
          <w:rFonts w:ascii="Times New Roman" w:hAnsi="Times New Roman"/>
          <w:i/>
          <w:sz w:val="24"/>
          <w:szCs w:val="24"/>
        </w:rPr>
        <w:t>Jurnal Ilmiah Mahasiswa Universitas Surabaya</w:t>
      </w:r>
      <w:r>
        <w:rPr>
          <w:rFonts w:ascii="Times New Roman" w:hAnsi="Times New Roman"/>
          <w:sz w:val="24"/>
          <w:szCs w:val="24"/>
        </w:rPr>
        <w:t xml:space="preserve"> Vol.2 No. 2, hal : 1-19.</w:t>
      </w:r>
    </w:p>
    <w:p w:rsidR="001F2573" w:rsidRDefault="001F2573" w:rsidP="001F257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id-ID"/>
        </w:rPr>
        <w:t xml:space="preserve">Haryetti, dan Ririn Araji Ekayanti. (2012). “Pengaruh Profitabilitas,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id-ID"/>
        </w:rPr>
        <w:t>InvestmentOpportunity Set</w:t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 xml:space="preserve"> dan Pertumbuhan Perusahaan Terhadap KebijakanDividen pada Perusahaan LQ-45 yang Terdaftar di BEI”.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id-ID"/>
        </w:rPr>
        <w:t>Jurnal Ekonomi.</w:t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>Vol. 20, No. 3. hal : 1-18.</w:t>
      </w:r>
    </w:p>
    <w:p w:rsidR="001F2573" w:rsidRDefault="001F2573" w:rsidP="001F2573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1F2573" w:rsidRDefault="001F2573" w:rsidP="001F2573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Istiningtyas, Roro Ayu. 2013. Analisis Pengaruh Free Cash Flow, Leverage. Profitability, Risk, Growth dan Firm Size terhadap Dividend Payout Ratio. Skripsi Universitas Diponegoro.</w:t>
      </w:r>
    </w:p>
    <w:p w:rsidR="001F2573" w:rsidRDefault="001F2573" w:rsidP="001F2573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2573" w:rsidRDefault="001F2573" w:rsidP="001F2573">
      <w:pPr>
        <w:pStyle w:val="Default"/>
        <w:ind w:left="1170" w:hanging="1170"/>
        <w:jc w:val="both"/>
        <w:rPr>
          <w:iCs/>
          <w:sz w:val="23"/>
          <w:szCs w:val="23"/>
        </w:rPr>
      </w:pPr>
      <w:proofErr w:type="spellStart"/>
      <w:r>
        <w:t>Juhandi</w:t>
      </w:r>
      <w:proofErr w:type="spellEnd"/>
      <w:r>
        <w:t xml:space="preserve"> </w:t>
      </w:r>
      <w:r>
        <w:rPr>
          <w:i/>
        </w:rPr>
        <w:t xml:space="preserve">et al. </w:t>
      </w:r>
      <w:r w:rsidRPr="00CE4FB6">
        <w:t>2013.</w:t>
      </w:r>
      <w:r w:rsidRPr="007D11C0">
        <w:rPr>
          <w:bCs/>
        </w:rPr>
        <w:t>The Effects of Internal factors and Stock Ownership Structure on Dividend Policy on Company’s Value [A Study on Manufacturing Companies Listed on the Indonesia Stock Exchange (IDX)]</w:t>
      </w:r>
      <w:r>
        <w:rPr>
          <w:bCs/>
        </w:rPr>
        <w:t>.</w:t>
      </w:r>
      <w:r>
        <w:rPr>
          <w:i/>
          <w:iCs/>
          <w:sz w:val="23"/>
          <w:szCs w:val="23"/>
        </w:rPr>
        <w:t>International Journal of Business and Management Invention.</w:t>
      </w:r>
      <w:r w:rsidRPr="007D11C0">
        <w:rPr>
          <w:iCs/>
          <w:sz w:val="23"/>
          <w:szCs w:val="23"/>
        </w:rPr>
        <w:t xml:space="preserve">Vol.22, </w:t>
      </w:r>
      <w:proofErr w:type="gramStart"/>
      <w:r w:rsidRPr="007D11C0">
        <w:rPr>
          <w:iCs/>
          <w:sz w:val="23"/>
          <w:szCs w:val="23"/>
        </w:rPr>
        <w:t>No.1</w:t>
      </w:r>
      <w:r>
        <w:rPr>
          <w:iCs/>
          <w:sz w:val="23"/>
          <w:szCs w:val="23"/>
        </w:rPr>
        <w:t>.hal :</w:t>
      </w:r>
      <w:proofErr w:type="gramEnd"/>
      <w:r>
        <w:rPr>
          <w:iCs/>
          <w:sz w:val="23"/>
          <w:szCs w:val="23"/>
        </w:rPr>
        <w:t xml:space="preserve"> 06-18.</w:t>
      </w:r>
    </w:p>
    <w:p w:rsidR="001F2573" w:rsidRDefault="001F2573" w:rsidP="001F2573">
      <w:pPr>
        <w:pStyle w:val="Default"/>
        <w:ind w:left="1170" w:hanging="1170"/>
        <w:jc w:val="both"/>
        <w:rPr>
          <w:iCs/>
          <w:sz w:val="23"/>
          <w:szCs w:val="23"/>
        </w:rPr>
      </w:pPr>
    </w:p>
    <w:p w:rsidR="001F2573" w:rsidRDefault="001F2573" w:rsidP="001F2573">
      <w:pPr>
        <w:pStyle w:val="Default"/>
        <w:ind w:left="1170" w:hanging="1170"/>
        <w:jc w:val="both"/>
        <w:rPr>
          <w:iCs/>
          <w:sz w:val="23"/>
          <w:szCs w:val="23"/>
        </w:rPr>
      </w:pPr>
      <w:proofErr w:type="spellStart"/>
      <w:r>
        <w:rPr>
          <w:sz w:val="23"/>
          <w:szCs w:val="23"/>
        </w:rPr>
        <w:t>Kallapur</w:t>
      </w:r>
      <w:proofErr w:type="spellEnd"/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Sanjay.,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Mark A </w:t>
      </w:r>
      <w:proofErr w:type="spellStart"/>
      <w:r>
        <w:rPr>
          <w:sz w:val="23"/>
          <w:szCs w:val="23"/>
        </w:rPr>
        <w:t>Trombley</w:t>
      </w:r>
      <w:proofErr w:type="spellEnd"/>
      <w:r>
        <w:rPr>
          <w:sz w:val="23"/>
          <w:szCs w:val="23"/>
        </w:rPr>
        <w:t>. 1999. “</w:t>
      </w:r>
      <w:r>
        <w:rPr>
          <w:i/>
          <w:iCs/>
          <w:sz w:val="23"/>
          <w:szCs w:val="23"/>
        </w:rPr>
        <w:t>The Association between Investment Opportunity Set Proxies and Realized Growth</w:t>
      </w:r>
      <w:r>
        <w:rPr>
          <w:sz w:val="23"/>
          <w:szCs w:val="23"/>
        </w:rPr>
        <w:t xml:space="preserve">”, </w:t>
      </w:r>
      <w:r>
        <w:rPr>
          <w:i/>
          <w:iCs/>
          <w:sz w:val="23"/>
          <w:szCs w:val="23"/>
        </w:rPr>
        <w:t xml:space="preserve">Journal of </w:t>
      </w:r>
      <w:proofErr w:type="spellStart"/>
      <w:r>
        <w:rPr>
          <w:i/>
          <w:iCs/>
          <w:sz w:val="23"/>
          <w:szCs w:val="23"/>
        </w:rPr>
        <w:t>Bussiness</w:t>
      </w:r>
      <w:proofErr w:type="spellEnd"/>
      <w:r>
        <w:rPr>
          <w:i/>
          <w:iCs/>
          <w:sz w:val="23"/>
          <w:szCs w:val="23"/>
        </w:rPr>
        <w:t xml:space="preserve"> Finance &amp; Accounting, </w:t>
      </w:r>
      <w:proofErr w:type="spellStart"/>
      <w:r w:rsidRPr="00AA57E8">
        <w:rPr>
          <w:iCs/>
          <w:sz w:val="23"/>
          <w:szCs w:val="23"/>
        </w:rPr>
        <w:t>Vol</w:t>
      </w:r>
      <w:proofErr w:type="spellEnd"/>
      <w:r w:rsidRPr="00AA57E8">
        <w:rPr>
          <w:iCs/>
          <w:sz w:val="23"/>
          <w:szCs w:val="23"/>
        </w:rPr>
        <w:t xml:space="preserve"> 26 </w:t>
      </w:r>
      <w:proofErr w:type="spellStart"/>
      <w:proofErr w:type="gramStart"/>
      <w:r w:rsidRPr="00AA57E8">
        <w:rPr>
          <w:iCs/>
          <w:sz w:val="23"/>
          <w:szCs w:val="23"/>
        </w:rPr>
        <w:t>hal</w:t>
      </w:r>
      <w:proofErr w:type="spellEnd"/>
      <w:r w:rsidRPr="00AA57E8">
        <w:rPr>
          <w:iCs/>
          <w:sz w:val="23"/>
          <w:szCs w:val="23"/>
        </w:rPr>
        <w:t xml:space="preserve"> :505</w:t>
      </w:r>
      <w:proofErr w:type="gramEnd"/>
      <w:r w:rsidRPr="00AA57E8">
        <w:rPr>
          <w:iCs/>
          <w:sz w:val="23"/>
          <w:szCs w:val="23"/>
        </w:rPr>
        <w:t>-519</w:t>
      </w:r>
      <w:r w:rsidRPr="00AA57E8">
        <w:rPr>
          <w:sz w:val="23"/>
          <w:szCs w:val="23"/>
        </w:rPr>
        <w:t>.</w:t>
      </w:r>
    </w:p>
    <w:p w:rsidR="001F2573" w:rsidRDefault="001F2573" w:rsidP="001F2573">
      <w:pPr>
        <w:pStyle w:val="Default"/>
        <w:ind w:left="1170" w:hanging="1170"/>
        <w:jc w:val="both"/>
        <w:rPr>
          <w:iCs/>
          <w:sz w:val="23"/>
          <w:szCs w:val="23"/>
        </w:rPr>
      </w:pPr>
    </w:p>
    <w:p w:rsidR="001F2573" w:rsidRDefault="001F2573" w:rsidP="001F2573">
      <w:pPr>
        <w:pStyle w:val="Default"/>
        <w:ind w:left="1170" w:hanging="1170"/>
        <w:jc w:val="both"/>
        <w:rPr>
          <w:sz w:val="23"/>
          <w:szCs w:val="23"/>
          <w:lang w:val="id-ID"/>
        </w:rPr>
      </w:pPr>
      <w:proofErr w:type="spellStart"/>
      <w:r>
        <w:rPr>
          <w:sz w:val="23"/>
          <w:szCs w:val="23"/>
        </w:rPr>
        <w:t>Kallapur</w:t>
      </w:r>
      <w:proofErr w:type="spellEnd"/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Sanjay.,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Mark A Trombley.2001. “</w:t>
      </w:r>
      <w:r>
        <w:rPr>
          <w:i/>
          <w:iCs/>
          <w:sz w:val="23"/>
          <w:szCs w:val="23"/>
        </w:rPr>
        <w:t xml:space="preserve">The Investment Opportunity </w:t>
      </w:r>
      <w:proofErr w:type="gramStart"/>
      <w:r>
        <w:rPr>
          <w:i/>
          <w:iCs/>
          <w:sz w:val="23"/>
          <w:szCs w:val="23"/>
        </w:rPr>
        <w:t>Set :</w:t>
      </w:r>
      <w:proofErr w:type="gramEnd"/>
      <w:r>
        <w:rPr>
          <w:i/>
          <w:iCs/>
          <w:sz w:val="23"/>
          <w:szCs w:val="23"/>
        </w:rPr>
        <w:t xml:space="preserve"> Determinants, </w:t>
      </w:r>
      <w:proofErr w:type="spellStart"/>
      <w:r>
        <w:rPr>
          <w:i/>
          <w:iCs/>
          <w:sz w:val="23"/>
          <w:szCs w:val="23"/>
        </w:rPr>
        <w:t>Consequnces</w:t>
      </w:r>
      <w:proofErr w:type="spellEnd"/>
      <w:r>
        <w:rPr>
          <w:i/>
          <w:iCs/>
          <w:sz w:val="23"/>
          <w:szCs w:val="23"/>
        </w:rPr>
        <w:t xml:space="preserve"> and Measurement</w:t>
      </w:r>
      <w:r>
        <w:rPr>
          <w:sz w:val="23"/>
          <w:szCs w:val="23"/>
        </w:rPr>
        <w:t>”</w:t>
      </w:r>
      <w:r>
        <w:rPr>
          <w:i/>
          <w:iCs/>
          <w:sz w:val="23"/>
          <w:szCs w:val="23"/>
        </w:rPr>
        <w:t>, Managerial Finance,</w:t>
      </w:r>
      <w:r w:rsidRPr="00421A15">
        <w:rPr>
          <w:iCs/>
          <w:sz w:val="23"/>
          <w:szCs w:val="23"/>
          <w:lang w:val="id-ID"/>
        </w:rPr>
        <w:t xml:space="preserve">: </w:t>
      </w:r>
      <w:r w:rsidRPr="00421A15">
        <w:rPr>
          <w:sz w:val="23"/>
          <w:szCs w:val="23"/>
        </w:rPr>
        <w:t>27:3</w:t>
      </w:r>
      <w:r>
        <w:rPr>
          <w:sz w:val="23"/>
          <w:szCs w:val="23"/>
        </w:rPr>
        <w:t>.</w:t>
      </w:r>
    </w:p>
    <w:p w:rsidR="001F2573" w:rsidRDefault="001F2573" w:rsidP="001F2573">
      <w:pPr>
        <w:pStyle w:val="Default"/>
        <w:ind w:left="1170" w:hanging="1170"/>
        <w:jc w:val="both"/>
        <w:rPr>
          <w:sz w:val="23"/>
          <w:szCs w:val="23"/>
          <w:lang w:val="id-ID"/>
        </w:rPr>
      </w:pPr>
    </w:p>
    <w:p w:rsidR="001F2573" w:rsidRPr="00411ED9" w:rsidRDefault="001F2573" w:rsidP="001F2573">
      <w:pPr>
        <w:pStyle w:val="Default"/>
        <w:ind w:left="1170" w:hanging="1170"/>
        <w:jc w:val="both"/>
        <w:rPr>
          <w:lang w:val="id-ID"/>
        </w:rPr>
      </w:pPr>
      <w:r>
        <w:rPr>
          <w:sz w:val="23"/>
          <w:szCs w:val="23"/>
          <w:lang w:val="id-ID"/>
        </w:rPr>
        <w:t>Marpaung, dan Hadianto. 2009. Pengaruh Profitanilitas dan Kesempatan Investasi Terhadap Kebijakan Dividen: Studi Empirik Pada Emiten pembentuk Indek LQ45 di Bursa Efek Indonesia. Jurnal Akuntansi.Vol.1, No.1, hal: 70-84</w:t>
      </w:r>
    </w:p>
    <w:p w:rsidR="001F2573" w:rsidRPr="007D11C0" w:rsidRDefault="001F2573" w:rsidP="001F2573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2573" w:rsidRDefault="001F2573" w:rsidP="001F2573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Nahdiroh, U. 2013. Studi Empiris Keputusan-Keputusan Dividen, Investasi, dan Pendanaan Eksternal Pada Perusahaan-PerusahaanIndonesia yang Go Public di BEI. </w:t>
      </w:r>
      <w:r w:rsidRPr="0030701E">
        <w:rPr>
          <w:rFonts w:ascii="Times New Roman" w:hAnsi="Times New Roman"/>
          <w:i/>
          <w:sz w:val="24"/>
          <w:szCs w:val="24"/>
        </w:rPr>
        <w:t>Jurnal Otonomi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Vol.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  <w:lang w:val="en-US"/>
        </w:rPr>
        <w:t>, No.</w:t>
      </w:r>
      <w:r>
        <w:rPr>
          <w:rFonts w:ascii="Times New Roman" w:hAnsi="Times New Roman"/>
          <w:sz w:val="24"/>
          <w:szCs w:val="24"/>
        </w:rPr>
        <w:t>1 : hal : 91-104.</w:t>
      </w:r>
    </w:p>
    <w:p w:rsidR="001F2573" w:rsidRDefault="001F2573" w:rsidP="001F2573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1F2573" w:rsidRPr="00F61AC6" w:rsidRDefault="001F2573" w:rsidP="001F2573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Nuringsih, Kartika,. 2005. Analisis Pengaruh Kepemilikan Manajerial, Kebijakan Utang, ROA dan Ukuran Perusahaan terhadap Kebijakan Deviden. </w:t>
      </w:r>
      <w:r>
        <w:rPr>
          <w:rFonts w:ascii="Times New Roman" w:hAnsi="Times New Roman"/>
          <w:i/>
          <w:sz w:val="24"/>
          <w:szCs w:val="24"/>
        </w:rPr>
        <w:t xml:space="preserve">Jurnal Akuntansi dan Keuangan Indonesia. </w:t>
      </w:r>
      <w:r>
        <w:rPr>
          <w:rFonts w:ascii="Times New Roman" w:hAnsi="Times New Roman"/>
          <w:sz w:val="24"/>
          <w:szCs w:val="24"/>
        </w:rPr>
        <w:t>Vol. 2, No.2, hal : 103-123.</w:t>
      </w:r>
    </w:p>
    <w:p w:rsidR="001F2573" w:rsidRDefault="001F2573" w:rsidP="001F2573">
      <w:pPr>
        <w:pStyle w:val="ListParagraph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F2573" w:rsidRDefault="001F2573" w:rsidP="001F257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E341DE">
        <w:rPr>
          <w:rFonts w:ascii="Times New Roman" w:hAnsi="Times New Roman"/>
          <w:color w:val="000000"/>
          <w:sz w:val="24"/>
          <w:szCs w:val="24"/>
        </w:rPr>
        <w:t>Rizqia, Dwita Ayu; Aisjah,Siti da</w:t>
      </w:r>
      <w:r>
        <w:rPr>
          <w:rFonts w:ascii="Times New Roman" w:hAnsi="Times New Roman"/>
          <w:color w:val="000000"/>
          <w:sz w:val="24"/>
          <w:szCs w:val="24"/>
        </w:rPr>
        <w:t>n Sumiati. 2013. Effect of Manag</w:t>
      </w:r>
      <w:r w:rsidRPr="00E341DE">
        <w:rPr>
          <w:rFonts w:ascii="Times New Roman" w:hAnsi="Times New Roman"/>
          <w:color w:val="000000"/>
          <w:sz w:val="24"/>
          <w:szCs w:val="24"/>
        </w:rPr>
        <w:t xml:space="preserve">erial Ownership, Financial Leverage, Profitability, Firm Size, and Invesment Opportunity on Deviden Policy and Firm Value. </w:t>
      </w:r>
      <w:r w:rsidRPr="00E341DE">
        <w:rPr>
          <w:rFonts w:ascii="Times New Roman" w:hAnsi="Times New Roman"/>
          <w:i/>
          <w:color w:val="000000"/>
          <w:sz w:val="24"/>
          <w:szCs w:val="24"/>
        </w:rPr>
        <w:t xml:space="preserve">Research Jurnal of Finance and Accounting, </w:t>
      </w:r>
      <w:r>
        <w:rPr>
          <w:rFonts w:ascii="Times New Roman" w:hAnsi="Times New Roman"/>
          <w:color w:val="000000"/>
          <w:sz w:val="24"/>
          <w:szCs w:val="24"/>
        </w:rPr>
        <w:t>Vol.4, No.11</w:t>
      </w:r>
      <w:r w:rsidRPr="00E341D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hal : 120-130.</w:t>
      </w:r>
    </w:p>
    <w:p w:rsidR="001F2573" w:rsidRDefault="001F2573" w:rsidP="001F257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2573" w:rsidRPr="00475E42" w:rsidRDefault="001F2573" w:rsidP="001F257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Rositawati,Nia. 2015. </w:t>
      </w:r>
      <w:r w:rsidRPr="00475E42">
        <w:rPr>
          <w:rFonts w:ascii="Times New Roman" w:hAnsi="Times New Roman"/>
          <w:bCs/>
          <w:color w:val="0D0D0D"/>
          <w:sz w:val="24"/>
          <w:szCs w:val="24"/>
          <w:lang w:eastAsia="id-ID"/>
        </w:rPr>
        <w:t xml:space="preserve">Pengaruh </w:t>
      </w:r>
      <w:r w:rsidRPr="00475E42">
        <w:rPr>
          <w:rFonts w:ascii="Times New Roman" w:hAnsi="Times New Roman"/>
          <w:bCs/>
          <w:color w:val="000000"/>
          <w:sz w:val="24"/>
          <w:szCs w:val="24"/>
          <w:lang w:eastAsia="id-ID"/>
        </w:rPr>
        <w:t>Struktur Modal, Pertumbuhan Perusahaan,Ukuran Perusahaan Dan Profitabilitas Terhadap Nilai Perusahaan Pada Perusahaan Manufaktur YangTerdaftar Di Bursa Efek Indonesia</w:t>
      </w:r>
      <w:r>
        <w:rPr>
          <w:rFonts w:ascii="Times New Roman" w:hAnsi="Times New Roman"/>
          <w:bCs/>
          <w:color w:val="000000"/>
          <w:sz w:val="24"/>
          <w:szCs w:val="24"/>
          <w:lang w:eastAsia="id-ID"/>
        </w:rPr>
        <w:t>. Skripsi.</w:t>
      </w:r>
    </w:p>
    <w:p w:rsidR="001F2573" w:rsidRDefault="001F2573" w:rsidP="001F257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Shochrul, Ajija dkk. 2011. Cara Cerdas Menguasai Eviews.Jakarta: Salemba Empat.</w:t>
      </w:r>
    </w:p>
    <w:p w:rsidR="001F2573" w:rsidRPr="00E341DE" w:rsidRDefault="001F2573" w:rsidP="001F257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2573" w:rsidRDefault="001F2573" w:rsidP="001F2573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Purwati, Yenny dan Intan, Haris. 2014. Pengaruh Struktur Kepemilikan terhadap Nilai Perusahaan dengan Kebijakn Deviden sebagai Variabel Intervening pada Perusahaan manufaktur yang Terdaftar di BEI. </w:t>
      </w:r>
      <w:r>
        <w:rPr>
          <w:rFonts w:ascii="Times New Roman" w:hAnsi="Times New Roman"/>
          <w:i/>
          <w:sz w:val="24"/>
          <w:szCs w:val="24"/>
        </w:rPr>
        <w:t xml:space="preserve">Jurnal Riset Manjemen dan Akuntansi </w:t>
      </w:r>
      <w:r>
        <w:rPr>
          <w:rFonts w:ascii="Times New Roman" w:hAnsi="Times New Roman"/>
          <w:sz w:val="24"/>
          <w:szCs w:val="24"/>
        </w:rPr>
        <w:t>vol. 2 No.2,  hal : 104-117.</w:t>
      </w:r>
    </w:p>
    <w:p w:rsidR="001F2573" w:rsidRDefault="001F2573" w:rsidP="001F2573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1F2573" w:rsidRPr="00340F91" w:rsidRDefault="001F2573" w:rsidP="001F2573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Putri,Dithi Amanda. 2012. Pengaruh </w:t>
      </w:r>
      <w:r>
        <w:rPr>
          <w:rFonts w:ascii="Times New Roman" w:hAnsi="Times New Roman"/>
          <w:i/>
          <w:sz w:val="24"/>
          <w:szCs w:val="24"/>
        </w:rPr>
        <w:t>Invesment Opportunity Set</w:t>
      </w:r>
      <w:r>
        <w:rPr>
          <w:rFonts w:ascii="Times New Roman" w:hAnsi="Times New Roman"/>
          <w:sz w:val="24"/>
          <w:szCs w:val="24"/>
        </w:rPr>
        <w:t xml:space="preserve"> Kebijakan Utang dan Ukuran Perusahaan terhadap Kebijakan Dividen Pada Perusahaan Manufaktur yang Terdaftar di Bursa Efek Indonesia. Tesis. Universitas Negeri Padang.</w:t>
      </w:r>
    </w:p>
    <w:p w:rsidR="001F2573" w:rsidRDefault="001F2573" w:rsidP="001F2573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Safitri, Hazlina. 2015. Pengaruh Size, Growth dengan Kebijakan Deviden sebagai Variabel Moderating terhadap Nilai Perusahaan.</w:t>
      </w:r>
      <w:r w:rsidRPr="007A4562">
        <w:rPr>
          <w:rFonts w:ascii="Times New Roman" w:hAnsi="Times New Roman"/>
          <w:i/>
          <w:sz w:val="24"/>
          <w:szCs w:val="24"/>
        </w:rPr>
        <w:t>Jurnal ilmu dan Riset Manajemen</w:t>
      </w:r>
      <w:r>
        <w:rPr>
          <w:rFonts w:ascii="Times New Roman" w:hAnsi="Times New Roman"/>
          <w:sz w:val="24"/>
          <w:szCs w:val="24"/>
        </w:rPr>
        <w:t>, Vol.4 No.6, hal : 1-15.</w:t>
      </w:r>
    </w:p>
    <w:p w:rsidR="001F2573" w:rsidRPr="00194804" w:rsidRDefault="001F2573" w:rsidP="001F2573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1F2573" w:rsidRPr="00D302AD" w:rsidRDefault="001F2573" w:rsidP="001F257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Sugiyono. 2009</w:t>
      </w:r>
      <w:r w:rsidRPr="00D302A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302AD">
        <w:rPr>
          <w:rFonts w:ascii="Times New Roman" w:hAnsi="Times New Roman"/>
          <w:i/>
          <w:iCs/>
          <w:color w:val="000000"/>
          <w:sz w:val="24"/>
          <w:szCs w:val="24"/>
        </w:rPr>
        <w:t xml:space="preserve">Metodologi Penelitian Bisnis. </w:t>
      </w:r>
      <w:r w:rsidRPr="00D302AD">
        <w:rPr>
          <w:rFonts w:ascii="Times New Roman" w:hAnsi="Times New Roman"/>
          <w:color w:val="000000"/>
          <w:sz w:val="24"/>
          <w:szCs w:val="24"/>
        </w:rPr>
        <w:t>Cetakan ke-14. Bandung : Alfabeta.</w:t>
      </w:r>
    </w:p>
    <w:p w:rsidR="001F2573" w:rsidRDefault="001F2573" w:rsidP="001F2573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F2573" w:rsidRPr="00FD05D0" w:rsidRDefault="001F2573" w:rsidP="001F257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45ABE">
        <w:rPr>
          <w:rFonts w:ascii="Times New Roman" w:hAnsi="Times New Roman"/>
          <w:color w:val="000000"/>
          <w:sz w:val="24"/>
          <w:szCs w:val="24"/>
        </w:rPr>
        <w:t xml:space="preserve">Sholikatun. 2013. Pengaruh Profitabilitas, Kepemilikan Intitusi, kepemilikan Manajemen, Likuiditas Dan Kebijakan Deviden Terhadap Nilai Perusahaan.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Skripsi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hal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:1-22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1F2573" w:rsidRDefault="001F2573" w:rsidP="001F2573">
      <w:pPr>
        <w:pStyle w:val="ListParagraph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2573" w:rsidRPr="00A2386A" w:rsidRDefault="001F2573" w:rsidP="001F257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bCs/>
          <w:sz w:val="24"/>
          <w:szCs w:val="24"/>
          <w:lang w:val="en-US" w:eastAsia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Triana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Cecilia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2012. </w:t>
      </w:r>
      <w:proofErr w:type="spellStart"/>
      <w:r>
        <w:rPr>
          <w:rFonts w:ascii="Times New Roman" w:hAnsi="Times New Roman"/>
          <w:bCs/>
          <w:sz w:val="24"/>
          <w:szCs w:val="24"/>
          <w:lang w:val="en-US" w:eastAsia="id-ID"/>
        </w:rPr>
        <w:t>Variabel-Variabel</w:t>
      </w:r>
      <w:proofErr w:type="spellEnd"/>
      <w:r>
        <w:rPr>
          <w:rFonts w:ascii="Times New Roman" w:hAnsi="Times New Roman"/>
          <w:bCs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  <w:lang w:val="en-US" w:eastAsia="id-ID"/>
        </w:rPr>
        <w:t>Berpengaruh</w:t>
      </w:r>
      <w:proofErr w:type="spellEnd"/>
      <w:r>
        <w:rPr>
          <w:rFonts w:ascii="Times New Roman" w:hAnsi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 w:eastAsia="id-ID"/>
        </w:rPr>
        <w:t>t</w:t>
      </w:r>
      <w:r w:rsidRPr="00A2386A">
        <w:rPr>
          <w:rFonts w:ascii="Times New Roman" w:hAnsi="Times New Roman"/>
          <w:bCs/>
          <w:sz w:val="24"/>
          <w:szCs w:val="24"/>
          <w:lang w:val="en-US" w:eastAsia="id-ID"/>
        </w:rPr>
        <w:t>erhadapKebijakan</w:t>
      </w:r>
      <w:proofErr w:type="spellEnd"/>
      <w:r w:rsidRPr="00A2386A">
        <w:rPr>
          <w:rFonts w:ascii="Times New Roman" w:hAnsi="Times New Roman"/>
          <w:bCs/>
          <w:sz w:val="24"/>
          <w:szCs w:val="24"/>
          <w:lang w:val="en-US" w:eastAsia="id-ID"/>
        </w:rPr>
        <w:t xml:space="preserve"> </w:t>
      </w:r>
      <w:proofErr w:type="spellStart"/>
      <w:r w:rsidRPr="00A2386A">
        <w:rPr>
          <w:rFonts w:ascii="Times New Roman" w:hAnsi="Times New Roman"/>
          <w:bCs/>
          <w:sz w:val="24"/>
          <w:szCs w:val="24"/>
          <w:lang w:val="en-US" w:eastAsia="id-ID"/>
        </w:rPr>
        <w:t>Dividen</w:t>
      </w:r>
      <w:proofErr w:type="spellEnd"/>
      <w:r w:rsidRPr="00A2386A">
        <w:rPr>
          <w:rFonts w:ascii="Times New Roman" w:hAnsi="Times New Roman"/>
          <w:bCs/>
          <w:sz w:val="24"/>
          <w:szCs w:val="24"/>
          <w:lang w:val="en-US" w:eastAsia="id-ID"/>
        </w:rPr>
        <w:t xml:space="preserve"> Serta </w:t>
      </w:r>
      <w:proofErr w:type="spellStart"/>
      <w:r w:rsidRPr="00A2386A">
        <w:rPr>
          <w:rFonts w:ascii="Times New Roman" w:hAnsi="Times New Roman"/>
          <w:bCs/>
          <w:sz w:val="24"/>
          <w:szCs w:val="24"/>
          <w:lang w:val="en-US" w:eastAsia="id-ID"/>
        </w:rPr>
        <w:t>Harga</w:t>
      </w:r>
      <w:proofErr w:type="spellEnd"/>
      <w:r w:rsidRPr="00A2386A">
        <w:rPr>
          <w:rFonts w:ascii="Times New Roman" w:hAnsi="Times New Roman"/>
          <w:bCs/>
          <w:sz w:val="24"/>
          <w:szCs w:val="24"/>
          <w:lang w:val="en-US" w:eastAsia="id-ID"/>
        </w:rPr>
        <w:t xml:space="preserve"> </w:t>
      </w:r>
      <w:proofErr w:type="spellStart"/>
      <w:r w:rsidRPr="00A2386A">
        <w:rPr>
          <w:rFonts w:ascii="Times New Roman" w:hAnsi="Times New Roman"/>
          <w:bCs/>
          <w:sz w:val="24"/>
          <w:szCs w:val="24"/>
          <w:lang w:val="en-US" w:eastAsia="id-ID"/>
        </w:rPr>
        <w:t>Saham</w:t>
      </w:r>
      <w:proofErr w:type="spellEnd"/>
      <w:r w:rsidRPr="00A2386A">
        <w:rPr>
          <w:rFonts w:ascii="Times New Roman" w:hAnsi="Times New Roman"/>
          <w:bCs/>
          <w:sz w:val="24"/>
          <w:szCs w:val="24"/>
          <w:lang w:val="en-US" w:eastAsia="id-ID"/>
        </w:rPr>
        <w:t xml:space="preserve"> </w:t>
      </w:r>
      <w:proofErr w:type="spellStart"/>
      <w:r w:rsidRPr="00A2386A">
        <w:rPr>
          <w:rFonts w:ascii="Times New Roman" w:hAnsi="Times New Roman"/>
          <w:bCs/>
          <w:sz w:val="24"/>
          <w:szCs w:val="24"/>
          <w:lang w:val="en-US" w:eastAsia="id-ID"/>
        </w:rPr>
        <w:t>Pada</w:t>
      </w:r>
      <w:proofErr w:type="spellEnd"/>
      <w:r w:rsidRPr="00A2386A">
        <w:rPr>
          <w:rFonts w:ascii="Times New Roman" w:hAnsi="Times New Roman"/>
          <w:bCs/>
          <w:sz w:val="24"/>
          <w:szCs w:val="24"/>
          <w:lang w:val="en-US" w:eastAsia="id-ID"/>
        </w:rPr>
        <w:t xml:space="preserve"> </w:t>
      </w:r>
      <w:proofErr w:type="spellStart"/>
      <w:r w:rsidRPr="00A2386A">
        <w:rPr>
          <w:rFonts w:ascii="Times New Roman" w:hAnsi="Times New Roman"/>
          <w:bCs/>
          <w:sz w:val="24"/>
          <w:szCs w:val="24"/>
          <w:lang w:val="en-US" w:eastAsia="id-ID"/>
        </w:rPr>
        <w:t>PerusahaanManufaktur</w:t>
      </w:r>
      <w:proofErr w:type="spellEnd"/>
      <w:r w:rsidRPr="00A2386A">
        <w:rPr>
          <w:rFonts w:ascii="Times New Roman" w:hAnsi="Times New Roman"/>
          <w:bCs/>
          <w:sz w:val="24"/>
          <w:szCs w:val="24"/>
          <w:lang w:val="en-US" w:eastAsia="id-ID"/>
        </w:rPr>
        <w:t xml:space="preserve"> Di Bursa </w:t>
      </w:r>
      <w:proofErr w:type="spellStart"/>
      <w:r w:rsidRPr="00A2386A">
        <w:rPr>
          <w:rFonts w:ascii="Times New Roman" w:hAnsi="Times New Roman"/>
          <w:bCs/>
          <w:sz w:val="24"/>
          <w:szCs w:val="24"/>
          <w:lang w:val="en-US" w:eastAsia="id-ID"/>
        </w:rPr>
        <w:t>Efek</w:t>
      </w:r>
      <w:proofErr w:type="spellEnd"/>
      <w:r w:rsidRPr="00A2386A">
        <w:rPr>
          <w:rFonts w:ascii="Times New Roman" w:hAnsi="Times New Roman"/>
          <w:bCs/>
          <w:sz w:val="24"/>
          <w:szCs w:val="24"/>
          <w:lang w:val="en-US" w:eastAsia="id-ID"/>
        </w:rPr>
        <w:t xml:space="preserve"> </w:t>
      </w:r>
      <w:proofErr w:type="spellStart"/>
      <w:r w:rsidRPr="00A2386A">
        <w:rPr>
          <w:rFonts w:ascii="Times New Roman" w:hAnsi="Times New Roman"/>
          <w:bCs/>
          <w:sz w:val="24"/>
          <w:szCs w:val="24"/>
          <w:lang w:val="en-US" w:eastAsia="id-ID"/>
        </w:rPr>
        <w:t>Indonesia</w:t>
      </w:r>
      <w:r>
        <w:rPr>
          <w:rFonts w:ascii="Times New Roman" w:hAnsi="Times New Roman"/>
          <w:bCs/>
          <w:sz w:val="24"/>
          <w:szCs w:val="24"/>
          <w:lang w:val="en-US" w:eastAsia="id-ID"/>
        </w:rPr>
        <w:t>.</w:t>
      </w:r>
      <w:r w:rsidRPr="00A2386A">
        <w:rPr>
          <w:rFonts w:ascii="Times New Roman" w:hAnsi="Times New Roman"/>
          <w:i/>
          <w:iCs/>
          <w:sz w:val="24"/>
          <w:szCs w:val="24"/>
          <w:lang w:val="en-US" w:eastAsia="id-ID"/>
        </w:rPr>
        <w:t>Jurnal</w:t>
      </w:r>
      <w:proofErr w:type="spellEnd"/>
      <w:r w:rsidRPr="00A2386A">
        <w:rPr>
          <w:rFonts w:ascii="Times New Roman" w:hAnsi="Times New Roman"/>
          <w:i/>
          <w:iCs/>
          <w:sz w:val="24"/>
          <w:szCs w:val="24"/>
          <w:lang w:val="en-US" w:eastAsia="id-ID"/>
        </w:rPr>
        <w:t xml:space="preserve"> </w:t>
      </w:r>
      <w:proofErr w:type="spellStart"/>
      <w:r w:rsidRPr="00A2386A">
        <w:rPr>
          <w:rFonts w:ascii="Times New Roman" w:hAnsi="Times New Roman"/>
          <w:i/>
          <w:iCs/>
          <w:sz w:val="24"/>
          <w:szCs w:val="24"/>
          <w:lang w:val="en-US" w:eastAsia="id-ID"/>
        </w:rPr>
        <w:t>Manajemen</w:t>
      </w:r>
      <w:proofErr w:type="spellEnd"/>
      <w:r w:rsidRPr="00A2386A">
        <w:rPr>
          <w:rFonts w:ascii="Times New Roman" w:hAnsi="Times New Roman"/>
          <w:i/>
          <w:iCs/>
          <w:sz w:val="24"/>
          <w:szCs w:val="24"/>
          <w:lang w:val="en-US" w:eastAsia="id-ID"/>
        </w:rPr>
        <w:t xml:space="preserve">, </w:t>
      </w:r>
      <w:proofErr w:type="spellStart"/>
      <w:r w:rsidRPr="00A2386A">
        <w:rPr>
          <w:rFonts w:ascii="Times New Roman" w:hAnsi="Times New Roman"/>
          <w:i/>
          <w:iCs/>
          <w:sz w:val="24"/>
          <w:szCs w:val="24"/>
          <w:lang w:val="en-US" w:eastAsia="id-ID"/>
        </w:rPr>
        <w:t>Strategi</w:t>
      </w:r>
      <w:proofErr w:type="spellEnd"/>
      <w:r w:rsidRPr="00A2386A">
        <w:rPr>
          <w:rFonts w:ascii="Times New Roman" w:hAnsi="Times New Roman"/>
          <w:i/>
          <w:iCs/>
          <w:sz w:val="24"/>
          <w:szCs w:val="24"/>
          <w:lang w:val="en-US" w:eastAsia="id-ID"/>
        </w:rPr>
        <w:t xml:space="preserve"> </w:t>
      </w:r>
      <w:proofErr w:type="spellStart"/>
      <w:r w:rsidRPr="00A2386A">
        <w:rPr>
          <w:rFonts w:ascii="Times New Roman" w:hAnsi="Times New Roman"/>
          <w:i/>
          <w:iCs/>
          <w:sz w:val="24"/>
          <w:szCs w:val="24"/>
          <w:lang w:val="en-US" w:eastAsia="id-ID"/>
        </w:rPr>
        <w:t>Bisnis</w:t>
      </w:r>
      <w:proofErr w:type="spellEnd"/>
      <w:r w:rsidRPr="00A2386A">
        <w:rPr>
          <w:rFonts w:ascii="Times New Roman" w:hAnsi="Times New Roman"/>
          <w:i/>
          <w:iCs/>
          <w:sz w:val="24"/>
          <w:szCs w:val="24"/>
          <w:lang w:val="en-US" w:eastAsia="id-ID"/>
        </w:rPr>
        <w:t xml:space="preserve">, </w:t>
      </w:r>
      <w:proofErr w:type="spellStart"/>
      <w:r w:rsidRPr="00A2386A">
        <w:rPr>
          <w:rFonts w:ascii="Times New Roman" w:hAnsi="Times New Roman"/>
          <w:i/>
          <w:iCs/>
          <w:sz w:val="24"/>
          <w:szCs w:val="24"/>
          <w:lang w:val="en-US" w:eastAsia="id-ID"/>
        </w:rPr>
        <w:t>dan</w:t>
      </w:r>
      <w:proofErr w:type="spellEnd"/>
      <w:r w:rsidRPr="00A2386A">
        <w:rPr>
          <w:rFonts w:ascii="Times New Roman" w:hAnsi="Times New Roman"/>
          <w:i/>
          <w:iCs/>
          <w:sz w:val="24"/>
          <w:szCs w:val="24"/>
          <w:lang w:val="en-US" w:eastAsia="id-ID"/>
        </w:rPr>
        <w:t xml:space="preserve"> </w:t>
      </w:r>
      <w:proofErr w:type="spellStart"/>
      <w:r w:rsidRPr="00A2386A">
        <w:rPr>
          <w:rFonts w:ascii="Times New Roman" w:hAnsi="Times New Roman"/>
          <w:i/>
          <w:iCs/>
          <w:sz w:val="24"/>
          <w:szCs w:val="24"/>
          <w:lang w:val="en-US" w:eastAsia="id-ID"/>
        </w:rPr>
        <w:t>Kewirausahaan</w:t>
      </w:r>
      <w:proofErr w:type="spellEnd"/>
      <w:r w:rsidRPr="00A2386A">
        <w:rPr>
          <w:rFonts w:ascii="Times New Roman" w:hAnsi="Times New Roman"/>
          <w:i/>
          <w:iCs/>
          <w:sz w:val="24"/>
          <w:szCs w:val="24"/>
          <w:lang w:val="en-US" w:eastAsia="id-ID"/>
        </w:rPr>
        <w:t xml:space="preserve"> </w:t>
      </w:r>
      <w:r w:rsidRPr="00A2386A">
        <w:rPr>
          <w:rFonts w:ascii="Times New Roman" w:hAnsi="Times New Roman"/>
          <w:iCs/>
          <w:sz w:val="24"/>
          <w:szCs w:val="24"/>
          <w:lang w:val="en-US" w:eastAsia="id-ID"/>
        </w:rPr>
        <w:t>Vol. 6,No. 2</w:t>
      </w:r>
      <w:r>
        <w:rPr>
          <w:rFonts w:ascii="Times New Roman" w:hAnsi="Times New Roman"/>
          <w:iCs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  <w:lang w:val="en-US" w:eastAsia="id-ID"/>
        </w:rPr>
        <w:t>hal</w:t>
      </w:r>
      <w:proofErr w:type="spellEnd"/>
      <w:r>
        <w:rPr>
          <w:rFonts w:ascii="Times New Roman" w:hAnsi="Times New Roman"/>
          <w:iCs/>
          <w:sz w:val="24"/>
          <w:szCs w:val="24"/>
          <w:lang w:val="en-US" w:eastAsia="id-ID"/>
        </w:rPr>
        <w:t xml:space="preserve"> ; 119-129.</w:t>
      </w:r>
    </w:p>
    <w:p w:rsidR="001F2573" w:rsidRPr="00A2386A" w:rsidRDefault="001F2573" w:rsidP="001F257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 w:eastAsia="id-ID"/>
        </w:rPr>
        <w:t>.</w:t>
      </w:r>
    </w:p>
    <w:p w:rsidR="001F2573" w:rsidRPr="001E189D" w:rsidRDefault="001F2573" w:rsidP="001F2573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1E189D">
        <w:rPr>
          <w:rFonts w:ascii="Times New Roman" w:hAnsi="Times New Roman"/>
          <w:sz w:val="24"/>
          <w:szCs w:val="24"/>
        </w:rPr>
        <w:t>Winarno,W.W. 2011.</w:t>
      </w:r>
      <w:r w:rsidRPr="001E189D">
        <w:rPr>
          <w:rFonts w:ascii="Times New Roman" w:hAnsi="Times New Roman"/>
          <w:i/>
          <w:iCs/>
          <w:sz w:val="24"/>
          <w:szCs w:val="24"/>
        </w:rPr>
        <w:t>Analisis Ekonometrika dan Statistika dengan EViews</w:t>
      </w:r>
      <w:r w:rsidRPr="001E189D">
        <w:rPr>
          <w:rFonts w:ascii="Times New Roman" w:hAnsi="Times New Roman"/>
          <w:sz w:val="24"/>
          <w:szCs w:val="24"/>
        </w:rPr>
        <w:t xml:space="preserve">. Edisi Ketiga, Cetakan pertama. Yogyakarta 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1E189D">
        <w:rPr>
          <w:rFonts w:ascii="Times New Roman" w:hAnsi="Times New Roman"/>
          <w:sz w:val="24"/>
          <w:szCs w:val="24"/>
        </w:rPr>
        <w:t>UPP STIM YKPN.</w:t>
      </w:r>
    </w:p>
    <w:p w:rsidR="001F2573" w:rsidRPr="001E189D" w:rsidRDefault="001F2573" w:rsidP="001F2573">
      <w:pPr>
        <w:pStyle w:val="ListParagraph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2573" w:rsidRDefault="001F2573" w:rsidP="001F2573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Yadyana, I Ketut dan Wati. 2011. Struktur Kepemilikan, Kebijakan Deviden, dan Nilai Perusahaan Manufaktur yang Go Public. Jurnal Keuangan dan Perbankan. Januari, Vol 15, No.1, hal</w:t>
      </w:r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 58-65.</w:t>
      </w:r>
    </w:p>
    <w:p w:rsidR="001F2573" w:rsidRDefault="001F2573" w:rsidP="001F2573">
      <w:pPr>
        <w:pStyle w:val="ListParagraph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F2573" w:rsidRDefault="001F2573" w:rsidP="001F2573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Yusuf, Muhammad. 2005.Analisis Hubungan Antar Berbagai Gabungan Proksi Ivesment Opportunity Set dan Real Growth dengan menggunakan Pendekatan Confirmatory factor Analysis. </w:t>
      </w:r>
      <w:r w:rsidRPr="00050690">
        <w:rPr>
          <w:rFonts w:ascii="Times New Roman" w:hAnsi="Times New Roman"/>
          <w:i/>
          <w:sz w:val="24"/>
          <w:szCs w:val="24"/>
        </w:rPr>
        <w:t>Jurnal Akuntansi dan Investasi</w:t>
      </w:r>
      <w:r>
        <w:rPr>
          <w:rFonts w:ascii="Times New Roman" w:hAnsi="Times New Roman"/>
          <w:sz w:val="24"/>
          <w:szCs w:val="24"/>
        </w:rPr>
        <w:t>. Vol.6, No.2, hal : 168-186.</w:t>
      </w:r>
    </w:p>
    <w:p w:rsidR="001F2573" w:rsidRDefault="001F2573" w:rsidP="001F2573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1F2573" w:rsidRDefault="001F2573" w:rsidP="001F2573">
      <w:pPr>
        <w:pStyle w:val="ListParagraph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B93359">
          <w:rPr>
            <w:rStyle w:val="Hyperlink"/>
            <w:rFonts w:ascii="Times New Roman" w:hAnsi="Times New Roman"/>
            <w:sz w:val="24"/>
            <w:szCs w:val="24"/>
          </w:rPr>
          <w:t>https://www.easycalculation.com/other/sobel-test.php</w:t>
        </w:r>
      </w:hyperlink>
    </w:p>
    <w:p w:rsidR="001F2573" w:rsidRDefault="001F2573" w:rsidP="001F2573">
      <w:pPr>
        <w:pStyle w:val="ListParagraph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F2573" w:rsidRDefault="001F2573" w:rsidP="001F2573">
      <w:pPr>
        <w:pStyle w:val="ListParagraph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B93359">
          <w:rPr>
            <w:rStyle w:val="Hyperlink"/>
            <w:rFonts w:ascii="Times New Roman" w:hAnsi="Times New Roman"/>
            <w:sz w:val="24"/>
            <w:szCs w:val="24"/>
          </w:rPr>
          <w:t>http://www.danielsoper.com/statcalc3/calc.aspx?id=31</w:t>
        </w:r>
      </w:hyperlink>
    </w:p>
    <w:p w:rsidR="001F2573" w:rsidRDefault="001F2573" w:rsidP="001F2573">
      <w:pPr>
        <w:pStyle w:val="ListParagraph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F2573" w:rsidRPr="009940FA" w:rsidRDefault="001F2573" w:rsidP="001F2573">
      <w:pPr>
        <w:pStyle w:val="ListParagraph"/>
        <w:spacing w:line="240" w:lineRule="auto"/>
        <w:ind w:left="709" w:hanging="709"/>
        <w:jc w:val="both"/>
        <w:rPr>
          <w:rStyle w:val="HTMLCite"/>
          <w:rFonts w:ascii="Times New Roman" w:hAnsi="Times New Roman"/>
          <w:sz w:val="24"/>
          <w:szCs w:val="24"/>
        </w:rPr>
      </w:pPr>
      <w:hyperlink r:id="rId7" w:history="1">
        <w:r w:rsidRPr="009940FA">
          <w:rPr>
            <w:rStyle w:val="Hyperlink"/>
            <w:rFonts w:ascii="Times New Roman" w:hAnsi="Times New Roman"/>
            <w:sz w:val="24"/>
            <w:szCs w:val="24"/>
          </w:rPr>
          <w:t>https://ejournal.stiesia.ac.id/jirm/article/download</w:t>
        </w:r>
      </w:hyperlink>
    </w:p>
    <w:p w:rsidR="001F2573" w:rsidRPr="009940FA" w:rsidRDefault="001F2573" w:rsidP="001F2573">
      <w:pPr>
        <w:pStyle w:val="ListParagraph"/>
        <w:spacing w:line="240" w:lineRule="auto"/>
        <w:ind w:left="709" w:hanging="709"/>
        <w:jc w:val="both"/>
        <w:rPr>
          <w:rStyle w:val="HTMLCite"/>
          <w:rFonts w:ascii="Times New Roman" w:hAnsi="Times New Roman"/>
          <w:sz w:val="24"/>
          <w:szCs w:val="24"/>
        </w:rPr>
      </w:pPr>
    </w:p>
    <w:p w:rsidR="001F2573" w:rsidRPr="009940FA" w:rsidRDefault="001F2573" w:rsidP="001F2573">
      <w:pPr>
        <w:pStyle w:val="ListParagraph"/>
        <w:spacing w:line="240" w:lineRule="auto"/>
        <w:ind w:left="709" w:hanging="709"/>
        <w:jc w:val="both"/>
        <w:rPr>
          <w:rStyle w:val="HTMLCite"/>
          <w:rFonts w:ascii="Times New Roman" w:hAnsi="Times New Roman"/>
          <w:sz w:val="24"/>
          <w:szCs w:val="24"/>
        </w:rPr>
      </w:pPr>
      <w:hyperlink r:id="rId8" w:history="1">
        <w:r w:rsidRPr="009940FA">
          <w:rPr>
            <w:rStyle w:val="Hyperlink"/>
            <w:rFonts w:ascii="Times New Roman" w:hAnsi="Times New Roman"/>
            <w:sz w:val="24"/>
            <w:szCs w:val="24"/>
          </w:rPr>
          <w:t>https://ejournal.stiesia.ac.id/jirm/article/download</w:t>
        </w:r>
      </w:hyperlink>
    </w:p>
    <w:p w:rsidR="001F2573" w:rsidRPr="009940FA" w:rsidRDefault="001F2573" w:rsidP="001F2573">
      <w:pPr>
        <w:pStyle w:val="ListParagraph"/>
        <w:spacing w:line="240" w:lineRule="auto"/>
        <w:ind w:left="709" w:hanging="709"/>
        <w:jc w:val="both"/>
        <w:rPr>
          <w:rStyle w:val="HTMLCite"/>
          <w:rFonts w:ascii="Times New Roman" w:hAnsi="Times New Roman"/>
          <w:sz w:val="24"/>
          <w:szCs w:val="24"/>
        </w:rPr>
      </w:pPr>
    </w:p>
    <w:p w:rsidR="001F2573" w:rsidRPr="009940FA" w:rsidRDefault="001F2573" w:rsidP="001F2573">
      <w:pPr>
        <w:pStyle w:val="ListParagraph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9940FA">
          <w:rPr>
            <w:rStyle w:val="Hyperlink"/>
            <w:rFonts w:ascii="Times New Roman" w:hAnsi="Times New Roman"/>
            <w:sz w:val="24"/>
            <w:szCs w:val="24"/>
          </w:rPr>
          <w:t>www.iiste.org</w:t>
        </w:r>
      </w:hyperlink>
      <w:r w:rsidRPr="009940FA">
        <w:rPr>
          <w:rStyle w:val="Hyperlink"/>
          <w:rFonts w:ascii="Times New Roman" w:hAnsi="Times New Roman"/>
          <w:sz w:val="24"/>
          <w:szCs w:val="24"/>
        </w:rPr>
        <w:t>/journals/index.php/RJFA/article/view/7168/7599</w:t>
      </w:r>
    </w:p>
    <w:p w:rsidR="001F2573" w:rsidRPr="009940FA" w:rsidRDefault="001F2573" w:rsidP="001F2573">
      <w:pPr>
        <w:pStyle w:val="ListParagraph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F2573" w:rsidRPr="009940FA" w:rsidRDefault="001F2573" w:rsidP="001F2573">
      <w:pPr>
        <w:pStyle w:val="ListParagraph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9940FA">
          <w:rPr>
            <w:rStyle w:val="Hyperlink"/>
            <w:rFonts w:ascii="Times New Roman" w:hAnsi="Times New Roman"/>
            <w:sz w:val="24"/>
            <w:szCs w:val="24"/>
          </w:rPr>
          <w:t>http://www.ijbmi.org/papers/Vol(2)11/Version-1/B02110</w:t>
        </w:r>
      </w:hyperlink>
    </w:p>
    <w:p w:rsidR="001F2573" w:rsidRPr="009940FA" w:rsidRDefault="001F2573" w:rsidP="001F2573">
      <w:pPr>
        <w:pStyle w:val="ListParagraph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F2573" w:rsidRPr="009940FA" w:rsidRDefault="001F2573" w:rsidP="001F2573">
      <w:pPr>
        <w:pStyle w:val="ListParagraph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940FA">
        <w:rPr>
          <w:rStyle w:val="Hyperlink"/>
          <w:rFonts w:ascii="Times New Roman" w:hAnsi="Times New Roman"/>
          <w:sz w:val="24"/>
          <w:szCs w:val="24"/>
        </w:rPr>
        <w:t>www.idx.com</w:t>
      </w:r>
    </w:p>
    <w:p w:rsidR="001F2573" w:rsidRPr="009940FA" w:rsidRDefault="001F2573" w:rsidP="001F2573">
      <w:pPr>
        <w:pStyle w:val="ListParagraph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D045B7" w:rsidRDefault="00D045B7">
      <w:bookmarkStart w:id="0" w:name="_GoBack"/>
      <w:bookmarkEnd w:id="0"/>
    </w:p>
    <w:sectPr w:rsidR="00D045B7" w:rsidSect="001F257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73"/>
    <w:rsid w:val="001F2573"/>
    <w:rsid w:val="00D0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73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257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F2573"/>
    <w:rPr>
      <w:rFonts w:ascii="Calibri" w:eastAsia="Calibri" w:hAnsi="Calibri" w:cs="Times New Roman"/>
      <w:lang w:val="id-ID"/>
    </w:rPr>
  </w:style>
  <w:style w:type="character" w:styleId="Hyperlink">
    <w:name w:val="Hyperlink"/>
    <w:uiPriority w:val="99"/>
    <w:unhideWhenUsed/>
    <w:rsid w:val="001F2573"/>
    <w:rPr>
      <w:color w:val="0563C1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F2573"/>
    <w:pPr>
      <w:spacing w:after="0" w:line="480" w:lineRule="auto"/>
      <w:ind w:left="360" w:firstLine="72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F257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F2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  <w:style w:type="character" w:styleId="HTMLCite">
    <w:name w:val="HTML Cite"/>
    <w:basedOn w:val="DefaultParagraphFont"/>
    <w:uiPriority w:val="99"/>
    <w:semiHidden/>
    <w:unhideWhenUsed/>
    <w:rsid w:val="001F25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73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257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F2573"/>
    <w:rPr>
      <w:rFonts w:ascii="Calibri" w:eastAsia="Calibri" w:hAnsi="Calibri" w:cs="Times New Roman"/>
      <w:lang w:val="id-ID"/>
    </w:rPr>
  </w:style>
  <w:style w:type="character" w:styleId="Hyperlink">
    <w:name w:val="Hyperlink"/>
    <w:uiPriority w:val="99"/>
    <w:unhideWhenUsed/>
    <w:rsid w:val="001F2573"/>
    <w:rPr>
      <w:color w:val="0563C1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F2573"/>
    <w:pPr>
      <w:spacing w:after="0" w:line="480" w:lineRule="auto"/>
      <w:ind w:left="360" w:firstLine="72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F257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F2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  <w:style w:type="character" w:styleId="HTMLCite">
    <w:name w:val="HTML Cite"/>
    <w:basedOn w:val="DefaultParagraphFont"/>
    <w:uiPriority w:val="99"/>
    <w:semiHidden/>
    <w:unhideWhenUsed/>
    <w:rsid w:val="001F25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ournal.stiesia.ac.id/jirm/article/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journal.stiesia.ac.id/jirm/article/downloa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nielsoper.com/statcalc3/calc.aspx?id=3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asycalculation.com/other/sobel-test.php" TargetMode="External"/><Relationship Id="rId10" Type="http://schemas.openxmlformats.org/officeDocument/2006/relationships/hyperlink" Target="http://www.ijbmi.org/papers/Vol(2)11/Version-1/B02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s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</cp:revision>
  <dcterms:created xsi:type="dcterms:W3CDTF">2017-03-30T14:35:00Z</dcterms:created>
  <dcterms:modified xsi:type="dcterms:W3CDTF">2017-03-30T14:35:00Z</dcterms:modified>
</cp:coreProperties>
</file>