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34" w:rsidRPr="00D257B8" w:rsidRDefault="00580634" w:rsidP="005806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D257B8">
        <w:rPr>
          <w:rFonts w:ascii="Times New Roman" w:hAnsi="Times New Roman"/>
          <w:b/>
          <w:color w:val="000000"/>
          <w:sz w:val="28"/>
          <w:szCs w:val="28"/>
        </w:rPr>
        <w:t xml:space="preserve">DAFTAR PUSTAKA </w:t>
      </w:r>
    </w:p>
    <w:p w:rsidR="00580634" w:rsidRPr="00D257B8" w:rsidRDefault="00580634" w:rsidP="0058063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Adiwarman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A.Karim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Bank Islam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Fiqih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Jakarta: PT.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Rajagrafindo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2013 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580634" w:rsidRPr="00D257B8" w:rsidRDefault="00580634" w:rsidP="00580634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Brosur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BMT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Sejahtera</w:t>
      </w:r>
    </w:p>
    <w:p w:rsidR="00580634" w:rsidRPr="00D257B8" w:rsidRDefault="00580634" w:rsidP="00580634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Perbankan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Bulan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agustus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2013</w:t>
      </w:r>
    </w:p>
    <w:p w:rsidR="00580634" w:rsidRPr="00D257B8" w:rsidRDefault="00580634" w:rsidP="00580634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Flowchart,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Dokumen-dokumen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BMT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Sejahtera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Muhammad,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Rifqi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Akuntansi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Implementasi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Penyebutkan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PSAK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D257B8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Gema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Insani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>, 2007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Muthaher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Osmad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Akuntansi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Perbankan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D257B8">
        <w:rPr>
          <w:rFonts w:ascii="Times New Roman" w:hAnsi="Times New Roman"/>
          <w:color w:val="000000"/>
          <w:sz w:val="24"/>
          <w:szCs w:val="24"/>
        </w:rPr>
        <w:t xml:space="preserve">Yogyakarta: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Graha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>, 2012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D257B8">
        <w:rPr>
          <w:rFonts w:ascii="Times New Roman" w:hAnsi="Times New Roman"/>
          <w:color w:val="000000"/>
          <w:sz w:val="24"/>
          <w:szCs w:val="24"/>
          <w:lang w:val="id-ID"/>
        </w:rPr>
        <w:t xml:space="preserve">Saeed, Abdullah, </w:t>
      </w:r>
      <w:r w:rsidRPr="00D257B8">
        <w:rPr>
          <w:rFonts w:ascii="Times New Roman" w:hAnsi="Times New Roman"/>
          <w:i/>
          <w:color w:val="000000"/>
          <w:sz w:val="24"/>
          <w:szCs w:val="24"/>
          <w:lang w:val="id-ID"/>
        </w:rPr>
        <w:t>Bank Islam dan Bunga Studi Kritis Larangan Riba dan Interpretasi Kontemporer,</w:t>
      </w:r>
      <w:r w:rsidRPr="00D257B8">
        <w:rPr>
          <w:rFonts w:ascii="Times New Roman" w:hAnsi="Times New Roman"/>
          <w:color w:val="000000"/>
          <w:sz w:val="24"/>
          <w:szCs w:val="24"/>
          <w:lang w:val="id-ID"/>
        </w:rPr>
        <w:t xml:space="preserve"> Yogyakarta: Pustaka Pelajar, 2004.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Suharto,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et al,</w:t>
      </w:r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Pedoman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Akad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(PAS), </w:t>
      </w:r>
      <w:r w:rsidRPr="00D257B8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Perhimpunan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BMT Indonesia, 2014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Syafi’i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Antonio, Muhammad, </w:t>
      </w:r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Bank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Syariah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dari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teori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ke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D257B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D257B8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Gema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Insani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>, 2001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Setiawan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manajer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BMT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Sejahtera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Sepember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, 2016,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Pukul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13:00 WIB.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Joko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Supriyanto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Manajer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Marketing BMT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Sejahtera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25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Januari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2017,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Pukul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10:00 WIB.</w:t>
      </w: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634" w:rsidRPr="00D257B8" w:rsidRDefault="00580634" w:rsidP="00580634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Staff/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BMT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Sejahtera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22 September 2016, </w:t>
      </w:r>
      <w:proofErr w:type="spellStart"/>
      <w:r w:rsidRPr="00D257B8">
        <w:rPr>
          <w:rFonts w:ascii="Times New Roman" w:hAnsi="Times New Roman"/>
          <w:color w:val="000000"/>
          <w:sz w:val="24"/>
          <w:szCs w:val="24"/>
        </w:rPr>
        <w:t>Pukul</w:t>
      </w:r>
      <w:proofErr w:type="spellEnd"/>
      <w:r w:rsidRPr="00D257B8">
        <w:rPr>
          <w:rFonts w:ascii="Times New Roman" w:hAnsi="Times New Roman"/>
          <w:color w:val="000000"/>
          <w:sz w:val="24"/>
          <w:szCs w:val="24"/>
        </w:rPr>
        <w:t xml:space="preserve"> 10:00 WIB.</w:t>
      </w:r>
      <w:r w:rsidRPr="00D257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580634" w:rsidRPr="00D257B8" w:rsidRDefault="00580634" w:rsidP="00580634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56"/>
          <w:szCs w:val="56"/>
          <w:lang w:val="id-ID"/>
        </w:rPr>
      </w:pPr>
    </w:p>
    <w:p w:rsidR="00580634" w:rsidRPr="00D257B8" w:rsidRDefault="00580634" w:rsidP="00580634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56"/>
          <w:szCs w:val="56"/>
          <w:lang w:val="id-ID"/>
        </w:rPr>
      </w:pPr>
    </w:p>
    <w:p w:rsidR="00580634" w:rsidRPr="00D257B8" w:rsidRDefault="00580634" w:rsidP="00580634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56"/>
          <w:szCs w:val="56"/>
          <w:lang w:val="id-ID"/>
        </w:rPr>
      </w:pPr>
    </w:p>
    <w:bookmarkEnd w:id="0"/>
    <w:p w:rsidR="00EB3071" w:rsidRDefault="00EB3071"/>
    <w:sectPr w:rsidR="00EB3071" w:rsidSect="00580634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4"/>
    <w:rsid w:val="00580634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B50E-707C-4E9C-999A-8062439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1005</Characters>
  <Application>Microsoft Office Word</Application>
  <DocSecurity>0</DocSecurity>
  <Lines>29</Lines>
  <Paragraphs>13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imam</cp:lastModifiedBy>
  <cp:revision>1</cp:revision>
  <dcterms:created xsi:type="dcterms:W3CDTF">2017-03-28T11:33:00Z</dcterms:created>
  <dcterms:modified xsi:type="dcterms:W3CDTF">2017-03-28T11:39:00Z</dcterms:modified>
</cp:coreProperties>
</file>