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B6" w:rsidRPr="00452DC8" w:rsidRDefault="00985EB6" w:rsidP="00985EB6">
      <w:pPr>
        <w:pStyle w:val="Heading1"/>
        <w:spacing w:before="0" w:after="0" w:line="480" w:lineRule="auto"/>
        <w:jc w:val="center"/>
        <w:rPr>
          <w:rFonts w:ascii="Times New Roman" w:hAnsi="Times New Roman"/>
          <w:sz w:val="24"/>
          <w:szCs w:val="24"/>
          <w:lang w:val="id-ID"/>
        </w:rPr>
      </w:pPr>
      <w:bookmarkStart w:id="0" w:name="_Toc507405684"/>
      <w:bookmarkStart w:id="1" w:name="_GoBack"/>
      <w:r w:rsidRPr="00452DC8">
        <w:rPr>
          <w:rFonts w:ascii="Times New Roman" w:hAnsi="Times New Roman"/>
          <w:sz w:val="24"/>
          <w:szCs w:val="24"/>
          <w:lang w:val="id-ID"/>
        </w:rPr>
        <w:t>BAB I</w:t>
      </w:r>
      <w:bookmarkStart w:id="2" w:name="_Toc507405685"/>
      <w:bookmarkEnd w:id="0"/>
      <w:r>
        <w:rPr>
          <w:rFonts w:ascii="Times New Roman" w:hAnsi="Times New Roman"/>
          <w:sz w:val="24"/>
          <w:szCs w:val="24"/>
          <w:lang w:val="id-ID"/>
        </w:rPr>
        <w:br/>
      </w:r>
      <w:r w:rsidRPr="00452DC8">
        <w:rPr>
          <w:rFonts w:ascii="Times New Roman" w:hAnsi="Times New Roman"/>
          <w:sz w:val="24"/>
          <w:szCs w:val="24"/>
          <w:lang w:val="id-ID"/>
        </w:rPr>
        <w:t>PENDAHULUAN</w:t>
      </w:r>
      <w:bookmarkEnd w:id="2"/>
    </w:p>
    <w:p w:rsidR="00985EB6" w:rsidRPr="00452DC8" w:rsidRDefault="00985EB6" w:rsidP="00985EB6">
      <w:pPr>
        <w:spacing w:line="240" w:lineRule="auto"/>
        <w:rPr>
          <w:rFonts w:ascii="Times New Roman" w:hAnsi="Times New Roman" w:cs="Times New Roman"/>
          <w:lang w:val="id-ID"/>
        </w:rPr>
      </w:pPr>
    </w:p>
    <w:p w:rsidR="00985EB6" w:rsidRPr="00452DC8" w:rsidRDefault="00985EB6" w:rsidP="00985EB6">
      <w:pPr>
        <w:pStyle w:val="Heading1"/>
        <w:numPr>
          <w:ilvl w:val="0"/>
          <w:numId w:val="7"/>
        </w:numPr>
        <w:spacing w:before="0" w:after="0" w:line="480" w:lineRule="auto"/>
        <w:ind w:left="567" w:hanging="567"/>
        <w:jc w:val="both"/>
        <w:rPr>
          <w:rFonts w:ascii="Times New Roman" w:hAnsi="Times New Roman"/>
          <w:sz w:val="24"/>
          <w:szCs w:val="24"/>
          <w:lang w:val="id-ID"/>
        </w:rPr>
      </w:pPr>
      <w:bookmarkStart w:id="3" w:name="_Toc507405686"/>
      <w:r w:rsidRPr="00452DC8">
        <w:rPr>
          <w:rFonts w:ascii="Times New Roman" w:hAnsi="Times New Roman"/>
          <w:sz w:val="24"/>
          <w:szCs w:val="24"/>
          <w:lang w:val="id-ID"/>
        </w:rPr>
        <w:t>Latar Belakang Masalah</w:t>
      </w:r>
      <w:bookmarkEnd w:id="3"/>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 xml:space="preserve">Negara Indonesia adalah </w:t>
      </w:r>
      <w:r w:rsidRPr="00452DC8">
        <w:rPr>
          <w:rFonts w:ascii="Times New Roman" w:hAnsi="Times New Roman" w:cs="Times New Roman"/>
          <w:sz w:val="24"/>
          <w:szCs w:val="24"/>
          <w:lang w:val="id-ID"/>
        </w:rPr>
        <w:t>n</w:t>
      </w:r>
      <w:r w:rsidRPr="00452DC8">
        <w:rPr>
          <w:rFonts w:ascii="Times New Roman" w:hAnsi="Times New Roman" w:cs="Times New Roman"/>
          <w:sz w:val="24"/>
          <w:szCs w:val="24"/>
        </w:rPr>
        <w:t>egara yang berdasarkan atas hukum (</w:t>
      </w:r>
      <w:r w:rsidRPr="00452DC8">
        <w:rPr>
          <w:rFonts w:ascii="Times New Roman" w:hAnsi="Times New Roman" w:cs="Times New Roman"/>
          <w:i/>
          <w:sz w:val="24"/>
          <w:szCs w:val="24"/>
        </w:rPr>
        <w:t>rechtsstaat</w:t>
      </w:r>
      <w:r w:rsidRPr="00452DC8">
        <w:rPr>
          <w:rFonts w:ascii="Times New Roman" w:hAnsi="Times New Roman" w:cs="Times New Roman"/>
          <w:sz w:val="24"/>
          <w:szCs w:val="24"/>
        </w:rPr>
        <w:t>), tidak berdasarkan atas kekuasaan belaka (</w:t>
      </w:r>
      <w:r w:rsidRPr="00452DC8">
        <w:rPr>
          <w:rFonts w:ascii="Times New Roman" w:hAnsi="Times New Roman" w:cs="Times New Roman"/>
          <w:i/>
          <w:sz w:val="24"/>
          <w:szCs w:val="24"/>
        </w:rPr>
        <w:t>machtsstaat</w:t>
      </w:r>
      <w:r w:rsidRPr="00452DC8">
        <w:rPr>
          <w:rFonts w:ascii="Times New Roman" w:hAnsi="Times New Roman" w:cs="Times New Roman"/>
          <w:sz w:val="24"/>
          <w:szCs w:val="24"/>
        </w:rPr>
        <w:t>).</w:t>
      </w:r>
      <w:proofErr w:type="gramEnd"/>
      <w:r w:rsidRPr="00452DC8">
        <w:rPr>
          <w:rStyle w:val="FootnoteReference"/>
        </w:rPr>
        <w:footnoteReference w:id="1"/>
      </w:r>
      <w:r>
        <w:rPr>
          <w:rFonts w:ascii="Times New Roman" w:hAnsi="Times New Roman" w:cs="Times New Roman"/>
          <w:sz w:val="24"/>
          <w:szCs w:val="24"/>
          <w:lang w:val="id-ID"/>
        </w:rPr>
        <w:t xml:space="preserve"> </w:t>
      </w:r>
      <w:r w:rsidRPr="00452DC8">
        <w:rPr>
          <w:rFonts w:ascii="Times New Roman" w:hAnsi="Times New Roman" w:cs="Times New Roman"/>
          <w:sz w:val="24"/>
          <w:szCs w:val="24"/>
        </w:rPr>
        <w:t xml:space="preserve">Pernyataan tersebut secara tegas tercantum dalam Penjelasan Umum Undang-Undang Dasar 1945.Hal ini menunjukkan bahwa Indonesia adalah negara hukum.Sebagai negara hukum, Indonesia menerima hukum sebagai ideologi untuk menciptakan ketertiban, keamanan, keadilan serta kesejahteraan bagi warga negaranya.Konsekuensi dari itu semua adalah bahwa hukum mengikat setiap tindakan yang dilakukan oleh </w:t>
      </w:r>
      <w:r w:rsidRPr="00452DC8">
        <w:rPr>
          <w:rFonts w:ascii="Times New Roman" w:hAnsi="Times New Roman" w:cs="Times New Roman"/>
          <w:sz w:val="24"/>
          <w:szCs w:val="24"/>
          <w:lang w:val="id-ID"/>
        </w:rPr>
        <w:t>w</w:t>
      </w:r>
      <w:r w:rsidRPr="00452DC8">
        <w:rPr>
          <w:rFonts w:ascii="Times New Roman" w:hAnsi="Times New Roman" w:cs="Times New Roman"/>
          <w:sz w:val="24"/>
          <w:szCs w:val="24"/>
        </w:rPr>
        <w:t>arga Negara Indonesia.</w:t>
      </w:r>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 xml:space="preserve">Negara hukum menghendaki agar hukum ditegakkan tanpa memandang tingkatan sosial, artinya segala perbuatan baik oleh warga masyarakat maupun penguasa </w:t>
      </w:r>
      <w:r w:rsidRPr="00452DC8">
        <w:rPr>
          <w:rFonts w:ascii="Times New Roman" w:hAnsi="Times New Roman" w:cs="Times New Roman"/>
          <w:sz w:val="24"/>
          <w:szCs w:val="24"/>
          <w:lang w:val="id-ID"/>
        </w:rPr>
        <w:t>n</w:t>
      </w:r>
      <w:r w:rsidRPr="00452DC8">
        <w:rPr>
          <w:rFonts w:ascii="Times New Roman" w:hAnsi="Times New Roman" w:cs="Times New Roman"/>
          <w:sz w:val="24"/>
          <w:szCs w:val="24"/>
        </w:rPr>
        <w:t>egara harus di dasarkan kepada hukum.</w:t>
      </w:r>
      <w:proofErr w:type="gramEnd"/>
      <w:r w:rsidRPr="00452DC8">
        <w:rPr>
          <w:rFonts w:ascii="Times New Roman" w:hAnsi="Times New Roman" w:cs="Times New Roman"/>
          <w:sz w:val="24"/>
          <w:szCs w:val="24"/>
        </w:rPr>
        <w:t xml:space="preserve"> Setiap warga </w:t>
      </w:r>
      <w:r w:rsidRPr="00452DC8">
        <w:rPr>
          <w:rFonts w:ascii="Times New Roman" w:hAnsi="Times New Roman" w:cs="Times New Roman"/>
          <w:sz w:val="24"/>
          <w:szCs w:val="24"/>
          <w:lang w:val="id-ID"/>
        </w:rPr>
        <w:t>n</w:t>
      </w:r>
      <w:r w:rsidRPr="00452DC8">
        <w:rPr>
          <w:rFonts w:ascii="Times New Roman" w:hAnsi="Times New Roman" w:cs="Times New Roman"/>
          <w:sz w:val="24"/>
          <w:szCs w:val="24"/>
        </w:rPr>
        <w:t xml:space="preserve">egara mempunyai kedudukan yang </w:t>
      </w:r>
      <w:proofErr w:type="gramStart"/>
      <w:r w:rsidRPr="00452DC8">
        <w:rPr>
          <w:rFonts w:ascii="Times New Roman" w:hAnsi="Times New Roman" w:cs="Times New Roman"/>
          <w:sz w:val="24"/>
          <w:szCs w:val="24"/>
        </w:rPr>
        <w:t>sama</w:t>
      </w:r>
      <w:proofErr w:type="gramEnd"/>
      <w:r w:rsidRPr="00452DC8">
        <w:rPr>
          <w:rFonts w:ascii="Times New Roman" w:hAnsi="Times New Roman" w:cs="Times New Roman"/>
          <w:sz w:val="24"/>
          <w:szCs w:val="24"/>
        </w:rPr>
        <w:t xml:space="preserve"> di dalam hukum dan wajib menjunjung hukum tersebut.</w:t>
      </w:r>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Masyarakat dan ketertiban merupakan dua hal yang berhubungan sangat erat, bahkan bisa juga dikatakan sebagai dua sisi dari satu mata uang.Susah untuk mengatakan, adanya masyarakat tanpa ada suatu ketertiban.Ketertiban dalam masyarakat diciptakan bersama-sama oleh berbagai lembaga, seperti hukum dan tradisi.</w:t>
      </w:r>
      <w:proofErr w:type="gramEnd"/>
      <w:r w:rsidRPr="00452DC8">
        <w:rPr>
          <w:rFonts w:ascii="Times New Roman" w:hAnsi="Times New Roman" w:cs="Times New Roman"/>
          <w:sz w:val="24"/>
          <w:szCs w:val="24"/>
        </w:rPr>
        <w:t xml:space="preserve"> Oleh karena itu, di masyarakat </w:t>
      </w:r>
      <w:proofErr w:type="gramStart"/>
      <w:r w:rsidRPr="00452DC8">
        <w:rPr>
          <w:rFonts w:ascii="Times New Roman" w:hAnsi="Times New Roman" w:cs="Times New Roman"/>
          <w:sz w:val="24"/>
          <w:szCs w:val="24"/>
        </w:rPr>
        <w:lastRenderedPageBreak/>
        <w:t>akan</w:t>
      </w:r>
      <w:proofErr w:type="gramEnd"/>
      <w:r>
        <w:rPr>
          <w:rFonts w:ascii="Times New Roman" w:hAnsi="Times New Roman" w:cs="Times New Roman"/>
          <w:sz w:val="24"/>
          <w:szCs w:val="24"/>
        </w:rPr>
        <w:t xml:space="preserve"> </w:t>
      </w:r>
      <w:r w:rsidRPr="00452DC8">
        <w:rPr>
          <w:rFonts w:ascii="Times New Roman" w:hAnsi="Times New Roman" w:cs="Times New Roman"/>
          <w:sz w:val="24"/>
          <w:szCs w:val="24"/>
        </w:rPr>
        <w:t xml:space="preserve">dijumpai berbagai macam pedoman, patokan atau ukuran yang masing-masing memberikan kontribusinya dalam menciptakan ketertiban. Pedoman, patokan, atau ukuran untuk berperilaku atau bersikap dalam kehidupan bersama disebut </w:t>
      </w:r>
      <w:proofErr w:type="gramStart"/>
      <w:r w:rsidRPr="00452DC8">
        <w:rPr>
          <w:rFonts w:ascii="Times New Roman" w:hAnsi="Times New Roman" w:cs="Times New Roman"/>
          <w:sz w:val="24"/>
          <w:szCs w:val="24"/>
        </w:rPr>
        <w:t>norma</w:t>
      </w:r>
      <w:proofErr w:type="gramEnd"/>
      <w:r w:rsidRPr="00452DC8">
        <w:rPr>
          <w:rFonts w:ascii="Times New Roman" w:hAnsi="Times New Roman" w:cs="Times New Roman"/>
          <w:sz w:val="24"/>
          <w:szCs w:val="24"/>
        </w:rPr>
        <w:t xml:space="preserve"> atau kaidah sosial. Diantaranya adalah </w:t>
      </w:r>
      <w:proofErr w:type="gramStart"/>
      <w:r w:rsidRPr="00452DC8">
        <w:rPr>
          <w:rFonts w:ascii="Times New Roman" w:hAnsi="Times New Roman" w:cs="Times New Roman"/>
          <w:sz w:val="24"/>
          <w:szCs w:val="24"/>
        </w:rPr>
        <w:t>norma</w:t>
      </w:r>
      <w:proofErr w:type="gramEnd"/>
      <w:r w:rsidRPr="00452DC8">
        <w:rPr>
          <w:rFonts w:ascii="Times New Roman" w:hAnsi="Times New Roman" w:cs="Times New Roman"/>
          <w:sz w:val="24"/>
          <w:szCs w:val="24"/>
        </w:rPr>
        <w:t xml:space="preserve"> hukum.</w:t>
      </w:r>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 xml:space="preserve">Norma hukum dibuat oleh </w:t>
      </w:r>
      <w:r w:rsidRPr="00452DC8">
        <w:rPr>
          <w:rFonts w:ascii="Times New Roman" w:hAnsi="Times New Roman" w:cs="Times New Roman"/>
          <w:sz w:val="24"/>
          <w:szCs w:val="24"/>
          <w:lang w:val="id-ID"/>
        </w:rPr>
        <w:t>n</w:t>
      </w:r>
      <w:r w:rsidRPr="00452DC8">
        <w:rPr>
          <w:rFonts w:ascii="Times New Roman" w:hAnsi="Times New Roman" w:cs="Times New Roman"/>
          <w:sz w:val="24"/>
          <w:szCs w:val="24"/>
        </w:rPr>
        <w:t xml:space="preserve">egara dan berlakunya dipertahankan dengan paksaan oleh alat-alat </w:t>
      </w:r>
      <w:r w:rsidRPr="00452DC8">
        <w:rPr>
          <w:rFonts w:ascii="Times New Roman" w:hAnsi="Times New Roman" w:cs="Times New Roman"/>
          <w:sz w:val="24"/>
          <w:szCs w:val="24"/>
          <w:lang w:val="id-ID"/>
        </w:rPr>
        <w:t>n</w:t>
      </w:r>
      <w:r w:rsidRPr="00452DC8">
        <w:rPr>
          <w:rFonts w:ascii="Times New Roman" w:hAnsi="Times New Roman" w:cs="Times New Roman"/>
          <w:sz w:val="24"/>
          <w:szCs w:val="24"/>
        </w:rPr>
        <w:t>egara seperti, polisi, jaksa, hakim, dan sebagainya.</w:t>
      </w:r>
      <w:proofErr w:type="gramEnd"/>
      <w:r w:rsidRPr="00452DC8">
        <w:rPr>
          <w:rFonts w:ascii="Times New Roman" w:hAnsi="Times New Roman" w:cs="Times New Roman"/>
          <w:sz w:val="24"/>
          <w:szCs w:val="24"/>
        </w:rPr>
        <w:t xml:space="preserve"> Ciri khas dari </w:t>
      </w:r>
      <w:proofErr w:type="gramStart"/>
      <w:r w:rsidRPr="00452DC8">
        <w:rPr>
          <w:rFonts w:ascii="Times New Roman" w:hAnsi="Times New Roman" w:cs="Times New Roman"/>
          <w:sz w:val="24"/>
          <w:szCs w:val="24"/>
        </w:rPr>
        <w:t>norma</w:t>
      </w:r>
      <w:proofErr w:type="gramEnd"/>
      <w:r w:rsidRPr="00452DC8">
        <w:rPr>
          <w:rFonts w:ascii="Times New Roman" w:hAnsi="Times New Roman" w:cs="Times New Roman"/>
          <w:sz w:val="24"/>
          <w:szCs w:val="24"/>
        </w:rPr>
        <w:t xml:space="preserve"> ini memaksa yang berasal dari luar, yakni pemerintah lewat aparatnya.</w:t>
      </w:r>
      <w:r w:rsidRPr="00452DC8">
        <w:rPr>
          <w:rStyle w:val="FootnoteReference"/>
        </w:rPr>
        <w:footnoteReference w:id="2"/>
      </w:r>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Seiring dengan kemajuan yang dialami masyarakat dalam berbagai bidang, bertambah juga peraturan-peraturan hukum.Penambahan peraturan hukum ini menjadi harapan masyarakat agar kehidupan dan keamanan bertambah baik walaupun mungkin jumlah pelanggaran</w:t>
      </w:r>
      <w:r>
        <w:rPr>
          <w:rFonts w:ascii="Times New Roman" w:hAnsi="Times New Roman" w:cs="Times New Roman"/>
          <w:sz w:val="24"/>
          <w:szCs w:val="24"/>
          <w:lang w:val="id-ID"/>
        </w:rPr>
        <w:t xml:space="preserve"> </w:t>
      </w:r>
      <w:r w:rsidRPr="00452DC8">
        <w:rPr>
          <w:rFonts w:ascii="Times New Roman" w:hAnsi="Times New Roman" w:cs="Times New Roman"/>
          <w:sz w:val="24"/>
          <w:szCs w:val="24"/>
        </w:rPr>
        <w:t>terhadap peraturan-peraturan itu pun bertambah.</w:t>
      </w:r>
      <w:proofErr w:type="gramEnd"/>
      <w:r w:rsidRPr="00452DC8">
        <w:rPr>
          <w:rFonts w:ascii="Times New Roman" w:hAnsi="Times New Roman" w:cs="Times New Roman"/>
          <w:sz w:val="24"/>
          <w:szCs w:val="24"/>
        </w:rPr>
        <w:t xml:space="preserve"> Berbagai kasus</w:t>
      </w:r>
      <w:r>
        <w:rPr>
          <w:rFonts w:ascii="Times New Roman" w:hAnsi="Times New Roman" w:cs="Times New Roman"/>
          <w:sz w:val="24"/>
          <w:szCs w:val="24"/>
          <w:lang w:val="id-ID"/>
        </w:rPr>
        <w:t xml:space="preserve"> </w:t>
      </w:r>
      <w:r w:rsidRPr="00452DC8">
        <w:rPr>
          <w:rFonts w:ascii="Times New Roman" w:hAnsi="Times New Roman" w:cs="Times New Roman"/>
          <w:sz w:val="24"/>
          <w:szCs w:val="24"/>
        </w:rPr>
        <w:t>merebak sejalan</w:t>
      </w:r>
      <w:r>
        <w:rPr>
          <w:rFonts w:ascii="Times New Roman" w:hAnsi="Times New Roman" w:cs="Times New Roman"/>
          <w:sz w:val="24"/>
          <w:szCs w:val="24"/>
          <w:lang w:val="id-ID"/>
        </w:rPr>
        <w:t xml:space="preserve"> </w:t>
      </w:r>
      <w:r w:rsidRPr="00452DC8">
        <w:rPr>
          <w:rFonts w:ascii="Times New Roman" w:hAnsi="Times New Roman" w:cs="Times New Roman"/>
          <w:sz w:val="24"/>
          <w:szCs w:val="24"/>
        </w:rPr>
        <w:t xml:space="preserve">dengan tuntutan </w:t>
      </w:r>
      <w:proofErr w:type="gramStart"/>
      <w:r w:rsidRPr="00452DC8">
        <w:rPr>
          <w:rFonts w:ascii="Times New Roman" w:hAnsi="Times New Roman" w:cs="Times New Roman"/>
          <w:sz w:val="24"/>
          <w:szCs w:val="24"/>
        </w:rPr>
        <w:t>akan</w:t>
      </w:r>
      <w:proofErr w:type="gramEnd"/>
      <w:r w:rsidRPr="00452DC8">
        <w:rPr>
          <w:rFonts w:ascii="Times New Roman" w:hAnsi="Times New Roman" w:cs="Times New Roman"/>
          <w:sz w:val="24"/>
          <w:szCs w:val="24"/>
        </w:rPr>
        <w:t xml:space="preserve"> perubahan, tampak diberbagai</w:t>
      </w:r>
      <w:r>
        <w:rPr>
          <w:rFonts w:ascii="Times New Roman" w:hAnsi="Times New Roman" w:cs="Times New Roman"/>
          <w:sz w:val="24"/>
          <w:szCs w:val="24"/>
          <w:lang w:val="id-ID"/>
        </w:rPr>
        <w:t xml:space="preserve"> </w:t>
      </w:r>
      <w:r w:rsidRPr="00452DC8">
        <w:rPr>
          <w:rFonts w:ascii="Times New Roman" w:hAnsi="Times New Roman" w:cs="Times New Roman"/>
          <w:sz w:val="24"/>
          <w:szCs w:val="24"/>
        </w:rPr>
        <w:t>lapisan masyarakat dari tingkat atas sampai bawah terjadi penyimpangan</w:t>
      </w:r>
      <w:r>
        <w:rPr>
          <w:rFonts w:ascii="Times New Roman" w:hAnsi="Times New Roman" w:cs="Times New Roman"/>
          <w:sz w:val="24"/>
          <w:szCs w:val="24"/>
          <w:lang w:val="id-ID"/>
        </w:rPr>
        <w:t xml:space="preserve"> </w:t>
      </w:r>
      <w:r w:rsidRPr="00452DC8">
        <w:rPr>
          <w:rFonts w:ascii="Times New Roman" w:hAnsi="Times New Roman" w:cs="Times New Roman"/>
          <w:sz w:val="24"/>
          <w:szCs w:val="24"/>
        </w:rPr>
        <w:t>hukum.</w:t>
      </w:r>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Pencurian merupakan kejahatan yang sangat menggangu kenyamanan masyarakat.</w:t>
      </w:r>
      <w:proofErr w:type="gramEnd"/>
      <w:r>
        <w:rPr>
          <w:rFonts w:ascii="Times New Roman" w:hAnsi="Times New Roman" w:cs="Times New Roman"/>
          <w:sz w:val="24"/>
          <w:szCs w:val="24"/>
          <w:lang w:val="id-ID"/>
        </w:rPr>
        <w:t xml:space="preserve"> </w:t>
      </w:r>
      <w:proofErr w:type="gramStart"/>
      <w:r w:rsidRPr="00452DC8">
        <w:rPr>
          <w:rFonts w:ascii="Times New Roman" w:hAnsi="Times New Roman" w:cs="Times New Roman"/>
          <w:sz w:val="24"/>
          <w:szCs w:val="24"/>
        </w:rPr>
        <w:t>Untuk itu perlu sebuah tindakan konsisten yang dapat menegakan hukum sehingga terjalin kerukunan.</w:t>
      </w:r>
      <w:proofErr w:type="gramEnd"/>
      <w:r>
        <w:rPr>
          <w:rFonts w:ascii="Times New Roman" w:hAnsi="Times New Roman" w:cs="Times New Roman"/>
          <w:sz w:val="24"/>
          <w:szCs w:val="24"/>
          <w:lang w:val="id-ID"/>
        </w:rPr>
        <w:t xml:space="preserve"> </w:t>
      </w:r>
      <w:proofErr w:type="gramStart"/>
      <w:r w:rsidRPr="00452DC8">
        <w:rPr>
          <w:rFonts w:ascii="Times New Roman" w:hAnsi="Times New Roman" w:cs="Times New Roman"/>
          <w:sz w:val="24"/>
          <w:szCs w:val="24"/>
        </w:rPr>
        <w:t>Kemiskinan yang banyak mempengaruhi perilaku pencurian adalah kenyataan yang terjadi ditengah masyarakat ini dapat dibuktikan dari rasio pencurian yang makin meningkat ditengah kondisi obyektif pelaku dalam melakukan aktifitasnya.</w:t>
      </w:r>
      <w:proofErr w:type="gramEnd"/>
      <w:r>
        <w:rPr>
          <w:rFonts w:ascii="Times New Roman" w:hAnsi="Times New Roman" w:cs="Times New Roman"/>
          <w:sz w:val="24"/>
          <w:szCs w:val="24"/>
          <w:lang w:val="id-ID"/>
        </w:rPr>
        <w:t xml:space="preserve"> </w:t>
      </w:r>
      <w:proofErr w:type="gramStart"/>
      <w:r w:rsidRPr="00452DC8">
        <w:rPr>
          <w:rFonts w:ascii="Times New Roman" w:hAnsi="Times New Roman" w:cs="Times New Roman"/>
          <w:sz w:val="24"/>
          <w:szCs w:val="24"/>
        </w:rPr>
        <w:lastRenderedPageBreak/>
        <w:t>Kondisi ini dapat berdampak pada beberapa aspek yaitu ekonomi, social</w:t>
      </w:r>
      <w:r w:rsidRPr="00452DC8">
        <w:rPr>
          <w:rFonts w:ascii="Times New Roman" w:hAnsi="Times New Roman" w:cs="Times New Roman"/>
          <w:sz w:val="24"/>
          <w:szCs w:val="24"/>
          <w:lang w:val="id-ID"/>
        </w:rPr>
        <w:t xml:space="preserve">, </w:t>
      </w:r>
      <w:r w:rsidRPr="00452DC8">
        <w:rPr>
          <w:rFonts w:ascii="Times New Roman" w:hAnsi="Times New Roman" w:cs="Times New Roman"/>
          <w:sz w:val="24"/>
          <w:szCs w:val="24"/>
        </w:rPr>
        <w:t>dan lingkungan kehidupan pelaku tersebut.</w:t>
      </w:r>
      <w:proofErr w:type="gramEnd"/>
      <w:r>
        <w:rPr>
          <w:rFonts w:ascii="Times New Roman" w:hAnsi="Times New Roman" w:cs="Times New Roman"/>
          <w:sz w:val="24"/>
          <w:szCs w:val="24"/>
          <w:lang w:val="id-ID"/>
        </w:rPr>
        <w:t xml:space="preserve"> </w:t>
      </w:r>
      <w:proofErr w:type="gramStart"/>
      <w:r w:rsidRPr="00452DC8">
        <w:rPr>
          <w:rFonts w:ascii="Times New Roman" w:hAnsi="Times New Roman" w:cs="Times New Roman"/>
          <w:sz w:val="24"/>
          <w:szCs w:val="24"/>
        </w:rPr>
        <w:t>Namun sejauh mana aktivitas itu dapat memberikan nilai positif dalam membangun masyarakat yang taat hukum.</w:t>
      </w:r>
      <w:proofErr w:type="gramEnd"/>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Pencurian dibentuk dari tingkat klasifikasi pencurian yang bermula dari tingkat atas sampai bawah, sehingga dalam setiap peristiwa, sorotan keras terhadap pencurian terus dilancarkan, dalam rangka mengurangi tindak kriminal.</w:t>
      </w:r>
      <w:proofErr w:type="gramEnd"/>
      <w:r w:rsidRPr="00452DC8">
        <w:rPr>
          <w:rFonts w:ascii="Times New Roman" w:hAnsi="Times New Roman" w:cs="Times New Roman"/>
          <w:sz w:val="24"/>
          <w:szCs w:val="24"/>
        </w:rPr>
        <w:t xml:space="preserve"> Dalam sejarah peradaban manusia pencurian ada sejak terjadi ketimpangan antara kepemilikan benda-benda kebutuhan manusia, kekurangan </w:t>
      </w:r>
      <w:proofErr w:type="gramStart"/>
      <w:r w:rsidRPr="00452DC8">
        <w:rPr>
          <w:rFonts w:ascii="Times New Roman" w:hAnsi="Times New Roman" w:cs="Times New Roman"/>
          <w:sz w:val="24"/>
          <w:szCs w:val="24"/>
        </w:rPr>
        <w:t>akan</w:t>
      </w:r>
      <w:proofErr w:type="gramEnd"/>
      <w:r w:rsidRPr="00452DC8">
        <w:rPr>
          <w:rFonts w:ascii="Times New Roman" w:hAnsi="Times New Roman" w:cs="Times New Roman"/>
          <w:sz w:val="24"/>
          <w:szCs w:val="24"/>
        </w:rPr>
        <w:t xml:space="preserve"> kebutuhan, dan ketidakpemilikan cenderung membuat orang berbuat menyimpang (pencurian). </w:t>
      </w:r>
      <w:proofErr w:type="gramStart"/>
      <w:r w:rsidRPr="00452DC8">
        <w:rPr>
          <w:rFonts w:ascii="Times New Roman" w:hAnsi="Times New Roman" w:cs="Times New Roman"/>
          <w:sz w:val="24"/>
          <w:szCs w:val="24"/>
        </w:rPr>
        <w:t>Hal seperti ini dapat terlihat dimana-mana, dan cenderung luput dari jeratan hukum.</w:t>
      </w:r>
      <w:proofErr w:type="gramEnd"/>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Hukum pidana adalah sebagian dari pada keseluruhan hukum yang berlaku di suatu negara, yang mengadakan dasar-dasar dan aturan untuk menentukan perbuatan-perbuatan mana yang tidak boleh dilakukan, yang dilarang, dengan disertai ancaman atau sanksi yang berupa pidana tertentu bagi barangsiapa melanggar larangan tersebut.</w:t>
      </w:r>
      <w:proofErr w:type="gramEnd"/>
      <w:r>
        <w:rPr>
          <w:rFonts w:ascii="Times New Roman" w:hAnsi="Times New Roman" w:cs="Times New Roman"/>
          <w:sz w:val="24"/>
          <w:szCs w:val="24"/>
          <w:lang w:val="id-ID"/>
        </w:rPr>
        <w:t xml:space="preserve"> </w:t>
      </w:r>
      <w:proofErr w:type="gramStart"/>
      <w:r w:rsidRPr="00452DC8">
        <w:rPr>
          <w:rFonts w:ascii="Times New Roman" w:hAnsi="Times New Roman" w:cs="Times New Roman"/>
          <w:sz w:val="24"/>
          <w:szCs w:val="24"/>
        </w:rPr>
        <w:t>Pengenaan hukum pidana ini, adalah sebagai salah satu upaya untuk mengatasi masalah sosial termasuk dalam bidang kebijakan penegakan hukum.</w:t>
      </w:r>
      <w:proofErr w:type="gramEnd"/>
      <w:r>
        <w:rPr>
          <w:rFonts w:ascii="Times New Roman" w:hAnsi="Times New Roman" w:cs="Times New Roman"/>
          <w:sz w:val="24"/>
          <w:szCs w:val="24"/>
          <w:lang w:val="id-ID"/>
        </w:rPr>
        <w:t xml:space="preserve"> </w:t>
      </w:r>
      <w:proofErr w:type="gramStart"/>
      <w:r w:rsidRPr="00452DC8">
        <w:rPr>
          <w:rFonts w:ascii="Times New Roman" w:hAnsi="Times New Roman" w:cs="Times New Roman"/>
          <w:sz w:val="24"/>
          <w:szCs w:val="24"/>
        </w:rPr>
        <w:t>Di samping itu karena tujuannya adalah untuk mencapai kesejahteraan masyarakat pada umumnya, maka kebijakan penegakan hukum itupun termasuk dalam bidang kebijakan sosial, yaitu segala usaha yang rasional untuk mencapai kesejahteraan masyarakat.</w:t>
      </w:r>
      <w:proofErr w:type="gramEnd"/>
      <w:r w:rsidRPr="00452DC8">
        <w:rPr>
          <w:rFonts w:ascii="Times New Roman" w:hAnsi="Times New Roman" w:cs="Times New Roman"/>
          <w:sz w:val="24"/>
          <w:szCs w:val="24"/>
        </w:rPr>
        <w:t xml:space="preserve"> Selain itu, hukum pidana juga menentukan kapan dan dalam </w:t>
      </w:r>
      <w:r w:rsidRPr="00452DC8">
        <w:rPr>
          <w:rFonts w:ascii="Times New Roman" w:hAnsi="Times New Roman" w:cs="Times New Roman"/>
          <w:sz w:val="24"/>
          <w:szCs w:val="24"/>
        </w:rPr>
        <w:lastRenderedPageBreak/>
        <w:t xml:space="preserve">hal-hal </w:t>
      </w:r>
      <w:proofErr w:type="gramStart"/>
      <w:r w:rsidRPr="00452DC8">
        <w:rPr>
          <w:rFonts w:ascii="Times New Roman" w:hAnsi="Times New Roman" w:cs="Times New Roman"/>
          <w:sz w:val="24"/>
          <w:szCs w:val="24"/>
        </w:rPr>
        <w:t>apa</w:t>
      </w:r>
      <w:proofErr w:type="gramEnd"/>
      <w:r w:rsidRPr="00452DC8">
        <w:rPr>
          <w:rFonts w:ascii="Times New Roman" w:hAnsi="Times New Roman" w:cs="Times New Roman"/>
          <w:sz w:val="24"/>
          <w:szCs w:val="24"/>
        </w:rPr>
        <w:t xml:space="preserve"> kepada mereka yang telah melanggar larangan-larangan itu dapat dikenakan atau dijatuhi pidana sebagaimana yang di ancamkan sekaligus menentukan dengan cara bagaimana pengenaan pidana itu dapat dilaksanakan apabila ada orang yang disangka telah melanggar larangan itu.</w:t>
      </w:r>
      <w:r w:rsidRPr="00452DC8">
        <w:rPr>
          <w:rStyle w:val="FootnoteReference"/>
        </w:rPr>
        <w:footnoteReference w:id="3"/>
      </w:r>
    </w:p>
    <w:p w:rsidR="00985EB6" w:rsidRPr="00452DC8" w:rsidRDefault="00985EB6" w:rsidP="00985EB6">
      <w:pPr>
        <w:pStyle w:val="ListParagraph"/>
        <w:ind w:left="567" w:firstLine="709"/>
        <w:rPr>
          <w:rFonts w:ascii="Times New Roman" w:hAnsi="Times New Roman" w:cs="Times New Roman"/>
          <w:sz w:val="24"/>
          <w:szCs w:val="24"/>
        </w:rPr>
      </w:pPr>
      <w:r w:rsidRPr="00452DC8">
        <w:rPr>
          <w:rFonts w:ascii="Times New Roman" w:hAnsi="Times New Roman" w:cs="Times New Roman"/>
          <w:sz w:val="24"/>
          <w:szCs w:val="24"/>
        </w:rPr>
        <w:t xml:space="preserve">Pada umumnya definisi tindak pidana tidak ditemukan dalam peraturan perundang-undangan, tetapi berasal dari para ahli hukum pidana.Istilah tindak pidana sampai saat ini sepenuhnya diadopsi dari bahasa Belanda.Hal ini disebabkan karena belum adanya keseragaman pendapat sampai saat ini.Istilah tindak pidana berasal dari istilah yang dikenal dalam hukum pidana Belanda yaitu </w:t>
      </w:r>
      <w:r w:rsidRPr="00452DC8">
        <w:rPr>
          <w:rFonts w:ascii="Times New Roman" w:hAnsi="Times New Roman" w:cs="Times New Roman"/>
          <w:i/>
          <w:iCs/>
          <w:sz w:val="24"/>
          <w:szCs w:val="24"/>
        </w:rPr>
        <w:t>strafbaar feit</w:t>
      </w:r>
      <w:r w:rsidRPr="00452DC8">
        <w:rPr>
          <w:rFonts w:ascii="Times New Roman" w:hAnsi="Times New Roman" w:cs="Times New Roman"/>
          <w:sz w:val="24"/>
          <w:szCs w:val="24"/>
        </w:rPr>
        <w:t xml:space="preserve">. Istilah istilah tindak pidana dalam perundang-undangan sebagai terjemahan dari istilah </w:t>
      </w:r>
      <w:r w:rsidRPr="00452DC8">
        <w:rPr>
          <w:rFonts w:ascii="Times New Roman" w:hAnsi="Times New Roman" w:cs="Times New Roman"/>
          <w:i/>
          <w:iCs/>
          <w:sz w:val="24"/>
          <w:szCs w:val="24"/>
        </w:rPr>
        <w:t xml:space="preserve">Strafbaar </w:t>
      </w:r>
      <w:proofErr w:type="gramStart"/>
      <w:r w:rsidRPr="00452DC8">
        <w:rPr>
          <w:rFonts w:ascii="Times New Roman" w:hAnsi="Times New Roman" w:cs="Times New Roman"/>
          <w:i/>
          <w:iCs/>
          <w:sz w:val="24"/>
          <w:szCs w:val="24"/>
        </w:rPr>
        <w:t>Feit</w:t>
      </w:r>
      <w:r w:rsidRPr="00452DC8">
        <w:rPr>
          <w:rFonts w:ascii="Times New Roman" w:hAnsi="Times New Roman" w:cs="Times New Roman"/>
          <w:sz w:val="24"/>
          <w:szCs w:val="24"/>
        </w:rPr>
        <w:t xml:space="preserve"> :</w:t>
      </w:r>
      <w:proofErr w:type="gramEnd"/>
    </w:p>
    <w:p w:rsidR="00985EB6" w:rsidRPr="00452DC8" w:rsidRDefault="00985EB6" w:rsidP="00985EB6">
      <w:pPr>
        <w:pStyle w:val="ListParagraph"/>
        <w:numPr>
          <w:ilvl w:val="0"/>
          <w:numId w:val="6"/>
        </w:numPr>
        <w:ind w:left="1636"/>
        <w:rPr>
          <w:rFonts w:ascii="Times New Roman" w:hAnsi="Times New Roman" w:cs="Times New Roman"/>
          <w:sz w:val="24"/>
          <w:szCs w:val="24"/>
        </w:rPr>
      </w:pPr>
      <w:r w:rsidRPr="00452DC8">
        <w:rPr>
          <w:rFonts w:ascii="Times New Roman" w:hAnsi="Times New Roman" w:cs="Times New Roman"/>
          <w:sz w:val="24"/>
          <w:szCs w:val="24"/>
        </w:rPr>
        <w:t xml:space="preserve">Tindak Pidana; </w:t>
      </w:r>
    </w:p>
    <w:p w:rsidR="00985EB6" w:rsidRPr="00452DC8" w:rsidRDefault="00985EB6" w:rsidP="00985EB6">
      <w:pPr>
        <w:pStyle w:val="ListParagraph"/>
        <w:numPr>
          <w:ilvl w:val="0"/>
          <w:numId w:val="6"/>
        </w:numPr>
        <w:ind w:left="1636"/>
        <w:rPr>
          <w:rFonts w:ascii="Times New Roman" w:hAnsi="Times New Roman" w:cs="Times New Roman"/>
          <w:sz w:val="24"/>
          <w:szCs w:val="24"/>
        </w:rPr>
      </w:pPr>
      <w:r w:rsidRPr="00452DC8">
        <w:rPr>
          <w:rFonts w:ascii="Times New Roman" w:hAnsi="Times New Roman" w:cs="Times New Roman"/>
          <w:sz w:val="24"/>
          <w:szCs w:val="24"/>
        </w:rPr>
        <w:t xml:space="preserve">Peristiwa Pidana; </w:t>
      </w:r>
    </w:p>
    <w:p w:rsidR="00985EB6" w:rsidRPr="00452DC8" w:rsidRDefault="00985EB6" w:rsidP="00985EB6">
      <w:pPr>
        <w:pStyle w:val="ListParagraph"/>
        <w:numPr>
          <w:ilvl w:val="0"/>
          <w:numId w:val="6"/>
        </w:numPr>
        <w:ind w:left="1636"/>
        <w:rPr>
          <w:rFonts w:ascii="Times New Roman" w:hAnsi="Times New Roman" w:cs="Times New Roman"/>
          <w:sz w:val="24"/>
          <w:szCs w:val="24"/>
        </w:rPr>
      </w:pPr>
      <w:r w:rsidRPr="00452DC8">
        <w:rPr>
          <w:rFonts w:ascii="Times New Roman" w:hAnsi="Times New Roman" w:cs="Times New Roman"/>
          <w:sz w:val="24"/>
          <w:szCs w:val="24"/>
        </w:rPr>
        <w:t xml:space="preserve">Delik yang berasal dari bahasa lain </w:t>
      </w:r>
      <w:r w:rsidRPr="00452DC8">
        <w:rPr>
          <w:rFonts w:ascii="Times New Roman" w:hAnsi="Times New Roman" w:cs="Times New Roman"/>
          <w:i/>
          <w:iCs/>
          <w:sz w:val="24"/>
          <w:szCs w:val="24"/>
        </w:rPr>
        <w:t>Delictum</w:t>
      </w:r>
      <w:r w:rsidRPr="00452DC8">
        <w:rPr>
          <w:rFonts w:ascii="Times New Roman" w:hAnsi="Times New Roman" w:cs="Times New Roman"/>
          <w:sz w:val="24"/>
          <w:szCs w:val="24"/>
        </w:rPr>
        <w:t xml:space="preserve">; </w:t>
      </w:r>
    </w:p>
    <w:p w:rsidR="00985EB6" w:rsidRPr="00452DC8" w:rsidRDefault="00985EB6" w:rsidP="00985EB6">
      <w:pPr>
        <w:pStyle w:val="ListParagraph"/>
        <w:numPr>
          <w:ilvl w:val="0"/>
          <w:numId w:val="6"/>
        </w:numPr>
        <w:ind w:left="1636"/>
        <w:rPr>
          <w:rFonts w:ascii="Times New Roman" w:hAnsi="Times New Roman" w:cs="Times New Roman"/>
          <w:sz w:val="24"/>
          <w:szCs w:val="24"/>
        </w:rPr>
      </w:pPr>
      <w:r w:rsidRPr="00452DC8">
        <w:rPr>
          <w:rFonts w:ascii="Times New Roman" w:hAnsi="Times New Roman" w:cs="Times New Roman"/>
          <w:sz w:val="24"/>
          <w:szCs w:val="24"/>
        </w:rPr>
        <w:t xml:space="preserve">Pelanggaran Pidana; </w:t>
      </w:r>
    </w:p>
    <w:p w:rsidR="00985EB6" w:rsidRPr="00452DC8" w:rsidRDefault="00985EB6" w:rsidP="00985EB6">
      <w:pPr>
        <w:pStyle w:val="ListParagraph"/>
        <w:numPr>
          <w:ilvl w:val="0"/>
          <w:numId w:val="6"/>
        </w:numPr>
        <w:ind w:left="1636"/>
        <w:rPr>
          <w:rFonts w:ascii="Times New Roman" w:hAnsi="Times New Roman" w:cs="Times New Roman"/>
          <w:sz w:val="24"/>
          <w:szCs w:val="24"/>
        </w:rPr>
      </w:pPr>
      <w:r w:rsidRPr="00452DC8">
        <w:rPr>
          <w:rFonts w:ascii="Times New Roman" w:hAnsi="Times New Roman" w:cs="Times New Roman"/>
          <w:sz w:val="24"/>
          <w:szCs w:val="24"/>
        </w:rPr>
        <w:t>Perbuatan yang dapat dihukum;</w:t>
      </w:r>
    </w:p>
    <w:p w:rsidR="00985EB6" w:rsidRPr="00452DC8" w:rsidRDefault="00985EB6" w:rsidP="00985EB6">
      <w:pPr>
        <w:pStyle w:val="ListParagraph"/>
        <w:ind w:left="567" w:firstLine="709"/>
        <w:rPr>
          <w:rFonts w:ascii="Times New Roman" w:hAnsi="Times New Roman" w:cs="Times New Roman"/>
          <w:sz w:val="24"/>
          <w:szCs w:val="24"/>
        </w:rPr>
      </w:pPr>
      <w:proofErr w:type="gramStart"/>
      <w:r w:rsidRPr="00452DC8">
        <w:rPr>
          <w:rFonts w:ascii="Times New Roman" w:hAnsi="Times New Roman" w:cs="Times New Roman"/>
          <w:sz w:val="24"/>
          <w:szCs w:val="24"/>
        </w:rPr>
        <w:t>Delik pencurian adalah delik yang paling umum, tercantum di dalam semua KUHP di dunia.Delik pencurian diatur dalam Pasal 362 KUHP sampai dengan Pasal 367 KUHP.</w:t>
      </w:r>
      <w:proofErr w:type="gramEnd"/>
      <w:r w:rsidRPr="00452DC8">
        <w:rPr>
          <w:rFonts w:ascii="Times New Roman" w:hAnsi="Times New Roman" w:cs="Times New Roman"/>
          <w:sz w:val="24"/>
          <w:szCs w:val="24"/>
        </w:rPr>
        <w:t xml:space="preserve"> Pencurian biasa dalam Pasal 362 KUHP memiliki inti delik yang menjadi definisi semua jenis delik pencurian adalah:</w:t>
      </w:r>
    </w:p>
    <w:p w:rsidR="00985EB6" w:rsidRPr="00452DC8" w:rsidRDefault="00985EB6" w:rsidP="00985EB6">
      <w:pPr>
        <w:pStyle w:val="ListParagraph"/>
        <w:numPr>
          <w:ilvl w:val="0"/>
          <w:numId w:val="5"/>
        </w:numPr>
        <w:ind w:left="1636"/>
        <w:rPr>
          <w:rFonts w:ascii="Times New Roman" w:hAnsi="Times New Roman" w:cs="Times New Roman"/>
          <w:sz w:val="24"/>
          <w:szCs w:val="24"/>
        </w:rPr>
      </w:pPr>
      <w:r w:rsidRPr="00452DC8">
        <w:rPr>
          <w:rFonts w:ascii="Times New Roman" w:hAnsi="Times New Roman" w:cs="Times New Roman"/>
          <w:sz w:val="24"/>
          <w:szCs w:val="24"/>
        </w:rPr>
        <w:lastRenderedPageBreak/>
        <w:t>Mengambil suatu barang,</w:t>
      </w:r>
    </w:p>
    <w:p w:rsidR="00985EB6" w:rsidRPr="00452DC8" w:rsidRDefault="00985EB6" w:rsidP="00985EB6">
      <w:pPr>
        <w:pStyle w:val="ListParagraph"/>
        <w:numPr>
          <w:ilvl w:val="0"/>
          <w:numId w:val="5"/>
        </w:numPr>
        <w:ind w:left="1636"/>
        <w:rPr>
          <w:rFonts w:ascii="Times New Roman" w:hAnsi="Times New Roman" w:cs="Times New Roman"/>
          <w:sz w:val="24"/>
          <w:szCs w:val="24"/>
        </w:rPr>
      </w:pPr>
      <w:r w:rsidRPr="00452DC8">
        <w:rPr>
          <w:rFonts w:ascii="Times New Roman" w:hAnsi="Times New Roman" w:cs="Times New Roman"/>
          <w:sz w:val="24"/>
          <w:szCs w:val="24"/>
        </w:rPr>
        <w:t>Yang seluruhnya atau sebagian kepunyaan orang lain,</w:t>
      </w:r>
    </w:p>
    <w:p w:rsidR="00985EB6" w:rsidRPr="00452DC8" w:rsidRDefault="00985EB6" w:rsidP="00985EB6">
      <w:pPr>
        <w:pStyle w:val="ListParagraph"/>
        <w:numPr>
          <w:ilvl w:val="0"/>
          <w:numId w:val="5"/>
        </w:numPr>
        <w:ind w:left="1636"/>
        <w:rPr>
          <w:rFonts w:ascii="Times New Roman" w:hAnsi="Times New Roman" w:cs="Times New Roman"/>
          <w:sz w:val="24"/>
          <w:szCs w:val="24"/>
        </w:rPr>
      </w:pPr>
      <w:r w:rsidRPr="00452DC8">
        <w:rPr>
          <w:rFonts w:ascii="Times New Roman" w:hAnsi="Times New Roman" w:cs="Times New Roman"/>
          <w:sz w:val="24"/>
          <w:szCs w:val="24"/>
        </w:rPr>
        <w:t>Dengan maksud untuk memilikinya secara,</w:t>
      </w:r>
    </w:p>
    <w:p w:rsidR="00985EB6" w:rsidRPr="00452DC8" w:rsidRDefault="00985EB6" w:rsidP="00985EB6">
      <w:pPr>
        <w:pStyle w:val="ListParagraph"/>
        <w:numPr>
          <w:ilvl w:val="0"/>
          <w:numId w:val="5"/>
        </w:numPr>
        <w:ind w:left="1636"/>
        <w:rPr>
          <w:rFonts w:ascii="Times New Roman" w:hAnsi="Times New Roman" w:cs="Times New Roman"/>
          <w:sz w:val="24"/>
          <w:szCs w:val="24"/>
        </w:rPr>
      </w:pPr>
      <w:r w:rsidRPr="00452DC8">
        <w:rPr>
          <w:rFonts w:ascii="Times New Roman" w:hAnsi="Times New Roman" w:cs="Times New Roman"/>
          <w:sz w:val="24"/>
          <w:szCs w:val="24"/>
        </w:rPr>
        <w:t>Melawan hukum.</w:t>
      </w:r>
      <w:r w:rsidRPr="00452DC8">
        <w:rPr>
          <w:rStyle w:val="FootnoteReference"/>
        </w:rPr>
        <w:footnoteReference w:id="4"/>
      </w:r>
    </w:p>
    <w:p w:rsidR="00985EB6" w:rsidRPr="00452DC8" w:rsidRDefault="00985EB6" w:rsidP="00985EB6">
      <w:pPr>
        <w:pStyle w:val="ListParagraph"/>
        <w:ind w:left="567" w:firstLine="709"/>
        <w:rPr>
          <w:rFonts w:ascii="Times New Roman" w:hAnsi="Times New Roman" w:cs="Times New Roman"/>
          <w:sz w:val="24"/>
          <w:szCs w:val="24"/>
        </w:rPr>
      </w:pPr>
      <w:r w:rsidRPr="00452DC8">
        <w:rPr>
          <w:rFonts w:ascii="Times New Roman" w:hAnsi="Times New Roman" w:cs="Times New Roman"/>
          <w:sz w:val="24"/>
          <w:szCs w:val="24"/>
        </w:rPr>
        <w:t>Semua bagian inti delik yang tercantum di dalam Pasal 362 KUHP juga berlaku untuk Pasal 363 KUHP, ditambah dengan satu bagian inti lagi yang menjadi dasar pemberatan pidana. Jika pada Pasal 362 ancaman pidananya maksimum lima tahun penjara, maka pada Pasal 363 KUHP menjadi maksimum tujuh tahun penjara.</w:t>
      </w:r>
    </w:p>
    <w:p w:rsidR="00985EB6" w:rsidRPr="00452DC8" w:rsidRDefault="00985EB6" w:rsidP="00985EB6">
      <w:pPr>
        <w:pStyle w:val="ListParagraph"/>
        <w:ind w:left="567" w:firstLine="709"/>
        <w:rPr>
          <w:rFonts w:ascii="Times New Roman" w:hAnsi="Times New Roman" w:cs="Times New Roman"/>
          <w:sz w:val="24"/>
          <w:szCs w:val="24"/>
        </w:rPr>
      </w:pPr>
      <w:r w:rsidRPr="00452DC8">
        <w:rPr>
          <w:rFonts w:ascii="Times New Roman" w:hAnsi="Times New Roman" w:cs="Times New Roman"/>
          <w:sz w:val="24"/>
          <w:szCs w:val="24"/>
        </w:rPr>
        <w:t>Dalam putusan Nomor: 840/Pid.B/2017/PN.Smg terdakwa telah bersalah melakukan tindak pidana dengan pencurian dalam keadaan memberatkan. Berdasarkan uraian diatas, maka penulis tertarik untuk meneliti dan mengkaji hal tersebut dalam bentuk karya ilmiah dengan judul “</w:t>
      </w:r>
      <w:r w:rsidRPr="00452DC8">
        <w:rPr>
          <w:rFonts w:ascii="Times New Roman" w:hAnsi="Times New Roman" w:cs="Times New Roman"/>
          <w:b/>
          <w:sz w:val="24"/>
          <w:szCs w:val="24"/>
        </w:rPr>
        <w:t>Tinjauan Yuridis Normatif Putusan Majelis Hakim</w:t>
      </w:r>
      <w:r>
        <w:rPr>
          <w:rFonts w:ascii="Times New Roman" w:hAnsi="Times New Roman" w:cs="Times New Roman"/>
          <w:b/>
          <w:sz w:val="24"/>
          <w:szCs w:val="24"/>
        </w:rPr>
        <w:t xml:space="preserve"> </w:t>
      </w:r>
      <w:r w:rsidRPr="00452DC8">
        <w:rPr>
          <w:rFonts w:ascii="Times New Roman" w:hAnsi="Times New Roman" w:cs="Times New Roman"/>
          <w:b/>
          <w:sz w:val="24"/>
          <w:szCs w:val="24"/>
        </w:rPr>
        <w:t>Terhadap Kasus Tindak Pidana Pencurian (Studi Kasus Putusan Nomor: 840/Pid.B/2017/PN.Smg).”</w:t>
      </w:r>
    </w:p>
    <w:p w:rsidR="00985EB6" w:rsidRPr="00452DC8" w:rsidRDefault="00985EB6" w:rsidP="00985EB6">
      <w:pPr>
        <w:rPr>
          <w:rFonts w:ascii="Times New Roman" w:hAnsi="Times New Roman" w:cs="Times New Roman"/>
          <w:sz w:val="24"/>
          <w:szCs w:val="24"/>
          <w:lang w:val="id-ID"/>
        </w:rPr>
      </w:pPr>
    </w:p>
    <w:p w:rsidR="00985EB6" w:rsidRPr="00452DC8" w:rsidRDefault="00985EB6" w:rsidP="00985EB6">
      <w:pPr>
        <w:pStyle w:val="Heading1"/>
        <w:numPr>
          <w:ilvl w:val="0"/>
          <w:numId w:val="7"/>
        </w:numPr>
        <w:spacing w:before="0" w:after="0" w:line="480" w:lineRule="auto"/>
        <w:ind w:left="567" w:hanging="567"/>
        <w:jc w:val="both"/>
        <w:rPr>
          <w:rFonts w:ascii="Times New Roman" w:hAnsi="Times New Roman"/>
          <w:sz w:val="24"/>
          <w:szCs w:val="24"/>
          <w:lang w:val="id-ID"/>
        </w:rPr>
      </w:pPr>
      <w:bookmarkStart w:id="4" w:name="_Toc507405687"/>
      <w:r w:rsidRPr="00452DC8">
        <w:rPr>
          <w:rFonts w:ascii="Times New Roman" w:hAnsi="Times New Roman"/>
          <w:sz w:val="24"/>
          <w:szCs w:val="24"/>
          <w:lang w:val="id-ID"/>
        </w:rPr>
        <w:t>Rumusan Masalah</w:t>
      </w:r>
      <w:bookmarkEnd w:id="4"/>
    </w:p>
    <w:p w:rsidR="00985EB6" w:rsidRPr="00452DC8" w:rsidRDefault="00985EB6" w:rsidP="00985EB6">
      <w:pPr>
        <w:pStyle w:val="ListParagraph"/>
        <w:ind w:left="567" w:firstLine="0"/>
        <w:rPr>
          <w:rFonts w:ascii="Times New Roman" w:hAnsi="Times New Roman" w:cs="Times New Roman"/>
          <w:sz w:val="24"/>
          <w:szCs w:val="24"/>
        </w:rPr>
      </w:pPr>
      <w:r w:rsidRPr="00452DC8">
        <w:rPr>
          <w:rFonts w:ascii="Times New Roman" w:hAnsi="Times New Roman" w:cs="Times New Roman"/>
          <w:sz w:val="24"/>
          <w:szCs w:val="24"/>
        </w:rPr>
        <w:t xml:space="preserve">Adapun rumusan masalah dalam skripsi ini adalah sebagai berikut: </w:t>
      </w:r>
    </w:p>
    <w:p w:rsidR="00985EB6" w:rsidRPr="00452DC8" w:rsidRDefault="00985EB6" w:rsidP="00985EB6">
      <w:pPr>
        <w:pStyle w:val="ListParagraph"/>
        <w:numPr>
          <w:ilvl w:val="0"/>
          <w:numId w:val="1"/>
        </w:numPr>
        <w:ind w:left="993" w:hanging="426"/>
        <w:rPr>
          <w:rFonts w:ascii="Times New Roman" w:hAnsi="Times New Roman" w:cs="Times New Roman"/>
          <w:sz w:val="24"/>
          <w:szCs w:val="24"/>
        </w:rPr>
      </w:pPr>
      <w:r w:rsidRPr="00452DC8">
        <w:rPr>
          <w:rFonts w:ascii="Times New Roman" w:hAnsi="Times New Roman" w:cs="Times New Roman"/>
          <w:sz w:val="24"/>
          <w:szCs w:val="24"/>
        </w:rPr>
        <w:t xml:space="preserve">Bagaimana tindak pidana pencurian di Pengadilan Negeri Semarang dalam Putusan Perkara Pidana </w:t>
      </w:r>
      <w:proofErr w:type="gramStart"/>
      <w:r w:rsidRPr="00452DC8">
        <w:rPr>
          <w:rFonts w:ascii="Times New Roman" w:hAnsi="Times New Roman" w:cs="Times New Roman"/>
          <w:sz w:val="24"/>
          <w:szCs w:val="24"/>
        </w:rPr>
        <w:t>Nomor :840</w:t>
      </w:r>
      <w:proofErr w:type="gramEnd"/>
      <w:r w:rsidRPr="00452DC8">
        <w:rPr>
          <w:rFonts w:ascii="Times New Roman" w:hAnsi="Times New Roman" w:cs="Times New Roman"/>
          <w:sz w:val="24"/>
          <w:szCs w:val="24"/>
        </w:rPr>
        <w:t xml:space="preserve">/Pid.B/2017/PN.Smg? </w:t>
      </w:r>
    </w:p>
    <w:p w:rsidR="00985EB6" w:rsidRPr="00452DC8" w:rsidRDefault="00985EB6" w:rsidP="00985EB6">
      <w:pPr>
        <w:pStyle w:val="ListParagraph"/>
        <w:numPr>
          <w:ilvl w:val="0"/>
          <w:numId w:val="1"/>
        </w:numPr>
        <w:ind w:left="993" w:hanging="426"/>
        <w:rPr>
          <w:rFonts w:ascii="Times New Roman" w:hAnsi="Times New Roman" w:cs="Times New Roman"/>
          <w:sz w:val="24"/>
          <w:szCs w:val="24"/>
        </w:rPr>
      </w:pPr>
      <w:r w:rsidRPr="00452DC8">
        <w:rPr>
          <w:rFonts w:ascii="Times New Roman" w:hAnsi="Times New Roman" w:cs="Times New Roman"/>
          <w:sz w:val="24"/>
          <w:szCs w:val="24"/>
        </w:rPr>
        <w:lastRenderedPageBreak/>
        <w:t xml:space="preserve">Bagaimana pertimbangan hakim dalam menjatuhkan putusan terhadap tindak pidana pencurian di Pengadilan Negeri Semarang dalam Putusan Perkara Pidana </w:t>
      </w:r>
      <w:proofErr w:type="gramStart"/>
      <w:r w:rsidRPr="00452DC8">
        <w:rPr>
          <w:rFonts w:ascii="Times New Roman" w:hAnsi="Times New Roman" w:cs="Times New Roman"/>
          <w:sz w:val="24"/>
          <w:szCs w:val="24"/>
        </w:rPr>
        <w:t>Nomor :840</w:t>
      </w:r>
      <w:proofErr w:type="gramEnd"/>
      <w:r w:rsidRPr="00452DC8">
        <w:rPr>
          <w:rFonts w:ascii="Times New Roman" w:hAnsi="Times New Roman" w:cs="Times New Roman"/>
          <w:sz w:val="24"/>
          <w:szCs w:val="24"/>
        </w:rPr>
        <w:t>/Pid.B/2017/PN.Smg?</w:t>
      </w:r>
    </w:p>
    <w:p w:rsidR="00985EB6" w:rsidRPr="00452DC8" w:rsidRDefault="00985EB6" w:rsidP="00985EB6">
      <w:pPr>
        <w:ind w:firstLine="0"/>
        <w:rPr>
          <w:rFonts w:ascii="Times New Roman" w:hAnsi="Times New Roman" w:cs="Times New Roman"/>
          <w:sz w:val="24"/>
          <w:szCs w:val="24"/>
          <w:lang w:val="id-ID"/>
        </w:rPr>
      </w:pPr>
    </w:p>
    <w:p w:rsidR="00985EB6" w:rsidRPr="00452DC8" w:rsidRDefault="00985EB6" w:rsidP="00985EB6">
      <w:pPr>
        <w:pStyle w:val="Heading1"/>
        <w:numPr>
          <w:ilvl w:val="0"/>
          <w:numId w:val="7"/>
        </w:numPr>
        <w:spacing w:before="0" w:after="0" w:line="480" w:lineRule="auto"/>
        <w:ind w:left="567" w:hanging="567"/>
        <w:jc w:val="both"/>
        <w:rPr>
          <w:rFonts w:ascii="Times New Roman" w:hAnsi="Times New Roman"/>
          <w:sz w:val="24"/>
          <w:szCs w:val="24"/>
          <w:lang w:val="id-ID"/>
        </w:rPr>
      </w:pPr>
      <w:bookmarkStart w:id="5" w:name="_Toc507405688"/>
      <w:r w:rsidRPr="00452DC8">
        <w:rPr>
          <w:rFonts w:ascii="Times New Roman" w:hAnsi="Times New Roman"/>
          <w:sz w:val="24"/>
          <w:szCs w:val="24"/>
          <w:lang w:val="id-ID"/>
        </w:rPr>
        <w:t>Tujuan Penelitian</w:t>
      </w:r>
      <w:bookmarkEnd w:id="5"/>
    </w:p>
    <w:p w:rsidR="00985EB6" w:rsidRPr="00452DC8" w:rsidRDefault="00985EB6" w:rsidP="00985EB6">
      <w:pPr>
        <w:ind w:left="567" w:firstLine="709"/>
        <w:rPr>
          <w:rFonts w:ascii="Times New Roman" w:hAnsi="Times New Roman" w:cs="Times New Roman"/>
          <w:sz w:val="24"/>
          <w:szCs w:val="24"/>
        </w:rPr>
      </w:pPr>
      <w:r w:rsidRPr="00452DC8">
        <w:rPr>
          <w:rFonts w:ascii="Times New Roman" w:hAnsi="Times New Roman" w:cs="Times New Roman"/>
          <w:sz w:val="24"/>
          <w:szCs w:val="24"/>
        </w:rPr>
        <w:t xml:space="preserve">Berdasarkan rumusan masalah di atas, maka tujuan dari penelitian ini yaitu: </w:t>
      </w:r>
    </w:p>
    <w:p w:rsidR="00985EB6" w:rsidRPr="00452DC8" w:rsidRDefault="00985EB6" w:rsidP="00985EB6">
      <w:pPr>
        <w:pStyle w:val="ListParagraph"/>
        <w:numPr>
          <w:ilvl w:val="0"/>
          <w:numId w:val="2"/>
        </w:numPr>
        <w:ind w:left="993" w:hanging="426"/>
        <w:rPr>
          <w:rFonts w:ascii="Times New Roman" w:hAnsi="Times New Roman" w:cs="Times New Roman"/>
          <w:sz w:val="24"/>
          <w:szCs w:val="24"/>
        </w:rPr>
      </w:pPr>
      <w:r>
        <w:rPr>
          <w:rFonts w:ascii="Times New Roman" w:hAnsi="Times New Roman" w:cs="Times New Roman"/>
          <w:sz w:val="24"/>
          <w:szCs w:val="24"/>
        </w:rPr>
        <w:t>Untuk mengetahui</w:t>
      </w:r>
      <w:r w:rsidRPr="00452DC8">
        <w:rPr>
          <w:rFonts w:ascii="Times New Roman" w:hAnsi="Times New Roman" w:cs="Times New Roman"/>
          <w:sz w:val="24"/>
          <w:szCs w:val="24"/>
        </w:rPr>
        <w:t xml:space="preserve"> tindak pidana pencurian dalam Putusan Perkara Pidana Nomor: 840/Pid.B/2017/PN.Smg.</w:t>
      </w:r>
    </w:p>
    <w:p w:rsidR="00985EB6" w:rsidRPr="00452DC8" w:rsidRDefault="00985EB6" w:rsidP="00985EB6">
      <w:pPr>
        <w:pStyle w:val="ListParagraph"/>
        <w:numPr>
          <w:ilvl w:val="0"/>
          <w:numId w:val="2"/>
        </w:numPr>
        <w:ind w:left="993" w:hanging="426"/>
        <w:rPr>
          <w:rFonts w:ascii="Times New Roman" w:hAnsi="Times New Roman" w:cs="Times New Roman"/>
          <w:sz w:val="24"/>
          <w:szCs w:val="24"/>
        </w:rPr>
      </w:pPr>
      <w:r w:rsidRPr="00452DC8">
        <w:rPr>
          <w:rFonts w:ascii="Times New Roman" w:hAnsi="Times New Roman" w:cs="Times New Roman"/>
          <w:sz w:val="24"/>
          <w:szCs w:val="24"/>
        </w:rPr>
        <w:t xml:space="preserve">Untuk mengetahui pertimbangan hukum yang dilakukan oleh Majelis Hakim dalam menjatuhkan putusan terhadap tindak pidana pencurian dalam Putusan Perkara Pidana </w:t>
      </w:r>
      <w:proofErr w:type="gramStart"/>
      <w:r w:rsidRPr="00452DC8">
        <w:rPr>
          <w:rFonts w:ascii="Times New Roman" w:hAnsi="Times New Roman" w:cs="Times New Roman"/>
          <w:sz w:val="24"/>
          <w:szCs w:val="24"/>
        </w:rPr>
        <w:t>Nomor :840</w:t>
      </w:r>
      <w:proofErr w:type="gramEnd"/>
      <w:r w:rsidRPr="00452DC8">
        <w:rPr>
          <w:rFonts w:ascii="Times New Roman" w:hAnsi="Times New Roman" w:cs="Times New Roman"/>
          <w:sz w:val="24"/>
          <w:szCs w:val="24"/>
        </w:rPr>
        <w:t>/Pid.B/2017/PN.Smg.</w:t>
      </w:r>
    </w:p>
    <w:p w:rsidR="00985EB6" w:rsidRPr="00452DC8" w:rsidRDefault="00985EB6" w:rsidP="00985EB6">
      <w:pPr>
        <w:pStyle w:val="ListParagraph"/>
        <w:ind w:left="360" w:firstLine="0"/>
        <w:rPr>
          <w:rFonts w:ascii="Times New Roman" w:hAnsi="Times New Roman" w:cs="Times New Roman"/>
          <w:sz w:val="24"/>
          <w:szCs w:val="24"/>
        </w:rPr>
      </w:pPr>
    </w:p>
    <w:p w:rsidR="00985EB6" w:rsidRPr="00452DC8" w:rsidRDefault="00985EB6" w:rsidP="00985EB6">
      <w:pPr>
        <w:pStyle w:val="Heading1"/>
        <w:numPr>
          <w:ilvl w:val="0"/>
          <w:numId w:val="7"/>
        </w:numPr>
        <w:spacing w:before="0" w:after="0" w:line="480" w:lineRule="auto"/>
        <w:ind w:left="567" w:hanging="567"/>
        <w:jc w:val="both"/>
        <w:rPr>
          <w:rFonts w:ascii="Times New Roman" w:hAnsi="Times New Roman"/>
          <w:sz w:val="24"/>
          <w:szCs w:val="24"/>
          <w:lang w:val="id-ID"/>
        </w:rPr>
      </w:pPr>
      <w:bookmarkStart w:id="6" w:name="_Toc507405689"/>
      <w:r w:rsidRPr="00452DC8">
        <w:rPr>
          <w:rFonts w:ascii="Times New Roman" w:hAnsi="Times New Roman"/>
          <w:sz w:val="24"/>
          <w:szCs w:val="24"/>
          <w:lang w:val="id-ID"/>
        </w:rPr>
        <w:t>Kegunaan Penelitian</w:t>
      </w:r>
      <w:bookmarkEnd w:id="6"/>
    </w:p>
    <w:p w:rsidR="00985EB6" w:rsidRPr="00452DC8" w:rsidRDefault="00985EB6" w:rsidP="00985EB6">
      <w:pPr>
        <w:ind w:left="567" w:firstLine="709"/>
        <w:rPr>
          <w:rFonts w:ascii="Times New Roman" w:hAnsi="Times New Roman" w:cs="Times New Roman"/>
          <w:sz w:val="24"/>
          <w:szCs w:val="24"/>
        </w:rPr>
      </w:pPr>
      <w:r w:rsidRPr="00452DC8">
        <w:rPr>
          <w:rFonts w:ascii="Times New Roman" w:eastAsia="Calibri" w:hAnsi="Times New Roman" w:cs="Times New Roman"/>
          <w:sz w:val="24"/>
          <w:szCs w:val="24"/>
        </w:rPr>
        <w:t xml:space="preserve">Kegunaan penelitian ini diharapkan dapat dipergunakan baik </w:t>
      </w:r>
      <w:proofErr w:type="gramStart"/>
      <w:r w:rsidRPr="00452DC8">
        <w:rPr>
          <w:rFonts w:ascii="Times New Roman" w:eastAsia="Calibri" w:hAnsi="Times New Roman" w:cs="Times New Roman"/>
          <w:sz w:val="24"/>
          <w:szCs w:val="24"/>
        </w:rPr>
        <w:t>secara  teoritis</w:t>
      </w:r>
      <w:proofErr w:type="gramEnd"/>
      <w:r w:rsidRPr="00452DC8">
        <w:rPr>
          <w:rFonts w:ascii="Times New Roman" w:eastAsia="Calibri" w:hAnsi="Times New Roman" w:cs="Times New Roman"/>
          <w:sz w:val="24"/>
          <w:szCs w:val="24"/>
        </w:rPr>
        <w:t xml:space="preserve"> maupun praktis.</w:t>
      </w:r>
    </w:p>
    <w:p w:rsidR="00985EB6" w:rsidRPr="00452DC8" w:rsidRDefault="00985EB6" w:rsidP="00985EB6">
      <w:pPr>
        <w:pStyle w:val="ListParagraph"/>
        <w:numPr>
          <w:ilvl w:val="0"/>
          <w:numId w:val="3"/>
        </w:numPr>
        <w:ind w:left="993" w:hanging="426"/>
        <w:rPr>
          <w:rFonts w:ascii="Times New Roman" w:hAnsi="Times New Roman" w:cs="Times New Roman"/>
          <w:sz w:val="24"/>
          <w:szCs w:val="24"/>
        </w:rPr>
      </w:pPr>
      <w:r w:rsidRPr="00452DC8">
        <w:rPr>
          <w:rFonts w:ascii="Times New Roman" w:hAnsi="Times New Roman" w:cs="Times New Roman"/>
          <w:sz w:val="24"/>
          <w:szCs w:val="24"/>
        </w:rPr>
        <w:t xml:space="preserve">Kegunaan Teoritis </w:t>
      </w:r>
    </w:p>
    <w:p w:rsidR="00985EB6" w:rsidRPr="00452DC8" w:rsidRDefault="00985EB6" w:rsidP="00985EB6">
      <w:pPr>
        <w:pStyle w:val="ListParagraph"/>
        <w:ind w:left="993" w:firstLine="0"/>
        <w:rPr>
          <w:rFonts w:ascii="Times New Roman" w:hAnsi="Times New Roman" w:cs="Times New Roman"/>
          <w:sz w:val="24"/>
          <w:szCs w:val="24"/>
        </w:rPr>
      </w:pPr>
      <w:proofErr w:type="gramStart"/>
      <w:r w:rsidRPr="00452DC8">
        <w:rPr>
          <w:rFonts w:ascii="Times New Roman" w:hAnsi="Times New Roman" w:cs="Times New Roman"/>
          <w:sz w:val="24"/>
          <w:szCs w:val="24"/>
        </w:rPr>
        <w:t>Guna memberikan masukan-masukan yang bermanfaat bagi pemerintah serta instansi-instansi hukum yang terkait, dalam memberantas tidak pidana pencurian di Indonesia.</w:t>
      </w:r>
      <w:proofErr w:type="gramEnd"/>
    </w:p>
    <w:p w:rsidR="00985EB6" w:rsidRDefault="00985EB6" w:rsidP="00985EB6">
      <w:pPr>
        <w:rPr>
          <w:rFonts w:ascii="Times New Roman" w:hAnsi="Times New Roman" w:cs="Times New Roman"/>
          <w:sz w:val="24"/>
          <w:szCs w:val="24"/>
        </w:rPr>
      </w:pPr>
      <w:r>
        <w:rPr>
          <w:rFonts w:ascii="Times New Roman" w:hAnsi="Times New Roman" w:cs="Times New Roman"/>
          <w:sz w:val="24"/>
          <w:szCs w:val="24"/>
        </w:rPr>
        <w:br w:type="page"/>
      </w:r>
    </w:p>
    <w:p w:rsidR="00985EB6" w:rsidRPr="00452DC8" w:rsidRDefault="00985EB6" w:rsidP="00985EB6">
      <w:pPr>
        <w:pStyle w:val="ListParagraph"/>
        <w:numPr>
          <w:ilvl w:val="0"/>
          <w:numId w:val="3"/>
        </w:numPr>
        <w:ind w:left="993" w:hanging="426"/>
        <w:rPr>
          <w:rFonts w:ascii="Times New Roman" w:hAnsi="Times New Roman" w:cs="Times New Roman"/>
          <w:sz w:val="24"/>
          <w:szCs w:val="24"/>
        </w:rPr>
      </w:pPr>
      <w:r w:rsidRPr="00452DC8">
        <w:rPr>
          <w:rFonts w:ascii="Times New Roman" w:hAnsi="Times New Roman" w:cs="Times New Roman"/>
          <w:sz w:val="24"/>
          <w:szCs w:val="24"/>
        </w:rPr>
        <w:lastRenderedPageBreak/>
        <w:t xml:space="preserve">Manfaat Praktis </w:t>
      </w:r>
    </w:p>
    <w:p w:rsidR="00985EB6" w:rsidRPr="00452DC8" w:rsidRDefault="00985EB6" w:rsidP="00985EB6">
      <w:pPr>
        <w:pStyle w:val="ListParagraph"/>
        <w:ind w:left="993" w:firstLine="0"/>
        <w:rPr>
          <w:rFonts w:ascii="Times New Roman" w:hAnsi="Times New Roman" w:cs="Times New Roman"/>
          <w:sz w:val="24"/>
          <w:szCs w:val="24"/>
        </w:rPr>
      </w:pPr>
      <w:proofErr w:type="gramStart"/>
      <w:r w:rsidRPr="00452DC8">
        <w:rPr>
          <w:rFonts w:ascii="Times New Roman" w:hAnsi="Times New Roman" w:cs="Times New Roman"/>
          <w:sz w:val="24"/>
          <w:szCs w:val="24"/>
        </w:rPr>
        <w:t>Hasil penelitian ini diharapkan dapat berguna bagi pengembangan ilmu pengetahuan hukum sebagai sumbangan pikiran dalam rangka pembinaan hukum nasional.</w:t>
      </w:r>
      <w:proofErr w:type="gramEnd"/>
    </w:p>
    <w:p w:rsidR="00985EB6" w:rsidRPr="00452DC8" w:rsidRDefault="00985EB6" w:rsidP="00985EB6">
      <w:pPr>
        <w:pStyle w:val="ListParagraph"/>
        <w:ind w:firstLine="0"/>
        <w:rPr>
          <w:rFonts w:ascii="Times New Roman" w:hAnsi="Times New Roman" w:cs="Times New Roman"/>
          <w:sz w:val="24"/>
          <w:szCs w:val="24"/>
        </w:rPr>
      </w:pPr>
    </w:p>
    <w:p w:rsidR="00985EB6" w:rsidRPr="00452DC8" w:rsidRDefault="00985EB6" w:rsidP="00985EB6">
      <w:pPr>
        <w:pStyle w:val="Heading1"/>
        <w:numPr>
          <w:ilvl w:val="0"/>
          <w:numId w:val="7"/>
        </w:numPr>
        <w:spacing w:before="0" w:after="0" w:line="480" w:lineRule="auto"/>
        <w:ind w:left="567" w:hanging="567"/>
        <w:jc w:val="both"/>
        <w:rPr>
          <w:rFonts w:ascii="Times New Roman" w:hAnsi="Times New Roman"/>
          <w:sz w:val="24"/>
          <w:szCs w:val="24"/>
          <w:lang w:val="id-ID"/>
        </w:rPr>
      </w:pPr>
      <w:bookmarkStart w:id="7" w:name="_Toc507405690"/>
      <w:r w:rsidRPr="00452DC8">
        <w:rPr>
          <w:rFonts w:ascii="Times New Roman" w:hAnsi="Times New Roman"/>
          <w:sz w:val="24"/>
          <w:szCs w:val="24"/>
          <w:lang w:val="id-ID"/>
        </w:rPr>
        <w:t>Terminologi</w:t>
      </w:r>
      <w:bookmarkEnd w:id="7"/>
    </w:p>
    <w:p w:rsidR="00985EB6" w:rsidRPr="00C600C9" w:rsidRDefault="00985EB6" w:rsidP="00985EB6">
      <w:pPr>
        <w:pStyle w:val="ListParagraph"/>
        <w:numPr>
          <w:ilvl w:val="1"/>
          <w:numId w:val="3"/>
        </w:numPr>
        <w:ind w:left="993" w:hanging="426"/>
        <w:rPr>
          <w:rFonts w:ascii="Times New Roman" w:hAnsi="Times New Roman" w:cs="Times New Roman"/>
          <w:sz w:val="24"/>
          <w:szCs w:val="24"/>
        </w:rPr>
      </w:pPr>
      <w:r>
        <w:rPr>
          <w:rFonts w:ascii="Times New Roman" w:hAnsi="Times New Roman" w:cs="Times New Roman"/>
          <w:sz w:val="24"/>
          <w:szCs w:val="24"/>
          <w:lang w:val="id-ID"/>
        </w:rPr>
        <w:t>Tinjauan</w:t>
      </w:r>
    </w:p>
    <w:p w:rsidR="00985EB6" w:rsidRDefault="00985EB6" w:rsidP="00985EB6">
      <w:pPr>
        <w:pStyle w:val="ListParagraph"/>
        <w:ind w:left="993" w:firstLine="44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id-ID"/>
        </w:rPr>
        <w:t>T</w:t>
      </w:r>
      <w:r w:rsidRPr="00C600C9">
        <w:rPr>
          <w:rFonts w:ascii="Times New Roman" w:hAnsi="Times New Roman" w:cs="Times New Roman"/>
          <w:color w:val="000000"/>
          <w:sz w:val="24"/>
          <w:szCs w:val="24"/>
          <w:shd w:val="clear" w:color="auto" w:fill="FFFFFF"/>
        </w:rPr>
        <w:t>injauan adalah mempelajari dengan cermat, memeriksa (untuk memahami), pandangan, pendapat (sesudah menyelidiki, mempelajari, dan sebagainya).</w:t>
      </w:r>
    </w:p>
    <w:p w:rsidR="00985EB6" w:rsidRPr="00A0351E" w:rsidRDefault="00985EB6" w:rsidP="00985EB6">
      <w:pPr>
        <w:pStyle w:val="ListParagraph"/>
        <w:numPr>
          <w:ilvl w:val="1"/>
          <w:numId w:val="3"/>
        </w:numPr>
        <w:ind w:left="993" w:hanging="426"/>
        <w:rPr>
          <w:rFonts w:ascii="Times New Roman" w:hAnsi="Times New Roman" w:cs="Times New Roman"/>
          <w:sz w:val="24"/>
          <w:szCs w:val="24"/>
          <w:lang w:val="id-ID"/>
        </w:rPr>
      </w:pPr>
      <w:r w:rsidRPr="00736F8D">
        <w:rPr>
          <w:rFonts w:ascii="Times New Roman" w:hAnsi="Times New Roman" w:cs="Times New Roman"/>
          <w:sz w:val="24"/>
          <w:szCs w:val="24"/>
          <w:lang w:val="id-ID"/>
        </w:rPr>
        <w:t>Yuridis</w:t>
      </w:r>
    </w:p>
    <w:p w:rsidR="00985EB6" w:rsidRPr="00285A66" w:rsidRDefault="00985EB6" w:rsidP="00985EB6">
      <w:pPr>
        <w:pStyle w:val="ListParagraph"/>
        <w:ind w:left="993" w:firstLine="708"/>
        <w:rPr>
          <w:rFonts w:ascii="Times New Roman" w:hAnsi="Times New Roman" w:cs="Times New Roman"/>
          <w:sz w:val="24"/>
          <w:szCs w:val="24"/>
          <w:lang w:val="id-ID"/>
        </w:rPr>
      </w:pPr>
      <w:r w:rsidRPr="00285A66">
        <w:rPr>
          <w:rFonts w:ascii="Times New Roman" w:hAnsi="Times New Roman" w:cs="Times New Roman"/>
          <w:color w:val="000000"/>
          <w:sz w:val="24"/>
          <w:szCs w:val="24"/>
          <w:shd w:val="clear" w:color="auto" w:fill="FFFFFF"/>
        </w:rPr>
        <w:t>Menurut Kamus Hukum, kata yuridis berasal dari kata Yuridisch yang berarti menurut </w:t>
      </w:r>
      <w:hyperlink r:id="rId8" w:tgtFrame="_blank" w:history="1">
        <w:r w:rsidRPr="00285A66">
          <w:rPr>
            <w:rStyle w:val="Hyperlink"/>
            <w:rFonts w:ascii="Times New Roman" w:hAnsi="Times New Roman" w:cs="Times New Roman"/>
            <w:color w:val="1C1C1C"/>
            <w:sz w:val="24"/>
            <w:szCs w:val="24"/>
            <w:shd w:val="clear" w:color="auto" w:fill="FFFFFF"/>
          </w:rPr>
          <w:t>hukum</w:t>
        </w:r>
      </w:hyperlink>
      <w:r w:rsidRPr="00285A66">
        <w:rPr>
          <w:rFonts w:ascii="Times New Roman" w:hAnsi="Times New Roman" w:cs="Times New Roman"/>
          <w:color w:val="000000"/>
          <w:sz w:val="24"/>
          <w:szCs w:val="24"/>
          <w:shd w:val="clear" w:color="auto" w:fill="FFFFFF"/>
        </w:rPr>
        <w:t> atau dari segi h</w:t>
      </w:r>
      <w:r w:rsidRPr="00285A66">
        <w:rPr>
          <w:rFonts w:ascii="Times New Roman" w:hAnsi="Times New Roman" w:cs="Times New Roman"/>
          <w:color w:val="000000"/>
          <w:sz w:val="24"/>
          <w:szCs w:val="24"/>
          <w:shd w:val="clear" w:color="auto" w:fill="FFFFFF"/>
          <w:lang w:val="id-ID"/>
        </w:rPr>
        <w:t>u</w:t>
      </w:r>
      <w:r w:rsidRPr="00285A66">
        <w:rPr>
          <w:rFonts w:ascii="Times New Roman" w:hAnsi="Times New Roman" w:cs="Times New Roman"/>
          <w:color w:val="000000"/>
          <w:sz w:val="24"/>
          <w:szCs w:val="24"/>
          <w:shd w:val="clear" w:color="auto" w:fill="FFFFFF"/>
        </w:rPr>
        <w:t>kum</w:t>
      </w:r>
      <w:r w:rsidRPr="00285A66">
        <w:rPr>
          <w:rFonts w:ascii="Times New Roman" w:hAnsi="Times New Roman" w:cs="Times New Roman"/>
          <w:color w:val="000000"/>
          <w:sz w:val="24"/>
          <w:szCs w:val="24"/>
          <w:shd w:val="clear" w:color="auto" w:fill="FFFFFF"/>
          <w:lang w:val="id-ID"/>
        </w:rPr>
        <w:t>.</w:t>
      </w:r>
    </w:p>
    <w:p w:rsidR="00985EB6" w:rsidRPr="00A0351E" w:rsidRDefault="00985EB6" w:rsidP="00985EB6">
      <w:pPr>
        <w:pStyle w:val="ListParagraph"/>
        <w:numPr>
          <w:ilvl w:val="1"/>
          <w:numId w:val="3"/>
        </w:numPr>
        <w:ind w:left="993" w:hanging="426"/>
        <w:rPr>
          <w:rFonts w:ascii="Times New Roman" w:hAnsi="Times New Roman" w:cs="Times New Roman"/>
          <w:sz w:val="24"/>
          <w:szCs w:val="24"/>
          <w:lang w:val="id-ID"/>
        </w:rPr>
      </w:pPr>
      <w:r>
        <w:rPr>
          <w:rFonts w:ascii="Times New Roman" w:hAnsi="Times New Roman" w:cs="Times New Roman"/>
          <w:sz w:val="24"/>
          <w:szCs w:val="24"/>
          <w:lang w:val="id-ID"/>
        </w:rPr>
        <w:t>Normatif</w:t>
      </w:r>
    </w:p>
    <w:p w:rsidR="00985EB6" w:rsidRPr="00285A66" w:rsidRDefault="00985EB6" w:rsidP="00985EB6">
      <w:pPr>
        <w:pStyle w:val="ListParagraph"/>
        <w:ind w:left="993" w:firstLine="708"/>
        <w:rPr>
          <w:rFonts w:ascii="Times New Roman" w:hAnsi="Times New Roman" w:cs="Times New Roman"/>
          <w:sz w:val="24"/>
          <w:szCs w:val="24"/>
          <w:lang w:val="id-ID"/>
        </w:rPr>
      </w:pPr>
      <w:r>
        <w:rPr>
          <w:rFonts w:ascii="Times New Roman" w:hAnsi="Times New Roman" w:cs="Times New Roman"/>
          <w:bCs/>
          <w:color w:val="222222"/>
          <w:sz w:val="24"/>
          <w:szCs w:val="24"/>
          <w:shd w:val="clear" w:color="auto" w:fill="FFFFFF"/>
          <w:lang w:val="id-ID"/>
        </w:rPr>
        <w:t>N</w:t>
      </w:r>
      <w:r w:rsidRPr="00285A66">
        <w:rPr>
          <w:rFonts w:ascii="Times New Roman" w:hAnsi="Times New Roman" w:cs="Times New Roman"/>
          <w:bCs/>
          <w:color w:val="222222"/>
          <w:sz w:val="24"/>
          <w:szCs w:val="24"/>
          <w:shd w:val="clear" w:color="auto" w:fill="FFFFFF"/>
        </w:rPr>
        <w:t>ormatif</w:t>
      </w:r>
      <w:r w:rsidRPr="00285A66">
        <w:rPr>
          <w:rFonts w:ascii="Times New Roman" w:hAnsi="Times New Roman" w:cs="Times New Roman"/>
          <w:color w:val="222222"/>
          <w:sz w:val="24"/>
          <w:szCs w:val="24"/>
          <w:shd w:val="clear" w:color="auto" w:fill="FFFFFF"/>
        </w:rPr>
        <w:t> adalah berpegang teguh pada norma, aturan dan ke</w:t>
      </w:r>
      <w:r>
        <w:rPr>
          <w:rFonts w:ascii="Times New Roman" w:hAnsi="Times New Roman" w:cs="Times New Roman"/>
          <w:color w:val="222222"/>
          <w:sz w:val="24"/>
          <w:szCs w:val="24"/>
          <w:shd w:val="clear" w:color="auto" w:fill="FFFFFF"/>
        </w:rPr>
        <w:t>tentuan-ketentuan yang berlaku</w:t>
      </w:r>
      <w:r>
        <w:rPr>
          <w:rFonts w:ascii="Times New Roman" w:hAnsi="Times New Roman" w:cs="Times New Roman"/>
          <w:color w:val="222222"/>
          <w:sz w:val="24"/>
          <w:szCs w:val="24"/>
          <w:shd w:val="clear" w:color="auto" w:fill="FFFFFF"/>
          <w:lang w:val="id-ID"/>
        </w:rPr>
        <w:t xml:space="preserve"> </w:t>
      </w:r>
      <w:r w:rsidRPr="00285A66">
        <w:rPr>
          <w:rFonts w:ascii="Times New Roman" w:hAnsi="Times New Roman" w:cs="Times New Roman"/>
          <w:color w:val="222222"/>
          <w:sz w:val="24"/>
          <w:szCs w:val="24"/>
          <w:shd w:val="clear" w:color="auto" w:fill="FFFFFF"/>
        </w:rPr>
        <w:t>mengacu kepada sikap, loyalitas dan kesetiaan seseorang terhadap aturan atau kaidah yang berlaku di lingkungannya</w:t>
      </w:r>
      <w:r>
        <w:rPr>
          <w:rFonts w:ascii="Times New Roman" w:hAnsi="Times New Roman" w:cs="Times New Roman"/>
          <w:color w:val="222222"/>
          <w:sz w:val="24"/>
          <w:szCs w:val="24"/>
          <w:shd w:val="clear" w:color="auto" w:fill="FFFFFF"/>
          <w:lang w:val="id-ID"/>
        </w:rPr>
        <w:t>.</w:t>
      </w:r>
    </w:p>
    <w:p w:rsidR="00985EB6" w:rsidRPr="00A0351E" w:rsidRDefault="00985EB6" w:rsidP="00985EB6">
      <w:pPr>
        <w:pStyle w:val="ListParagraph"/>
        <w:numPr>
          <w:ilvl w:val="1"/>
          <w:numId w:val="3"/>
        </w:numPr>
        <w:ind w:left="993" w:hanging="426"/>
        <w:rPr>
          <w:rFonts w:ascii="Times New Roman" w:hAnsi="Times New Roman" w:cs="Times New Roman"/>
          <w:sz w:val="24"/>
          <w:szCs w:val="24"/>
          <w:lang w:val="id-ID"/>
        </w:rPr>
      </w:pPr>
      <w:r>
        <w:rPr>
          <w:rFonts w:ascii="Times New Roman" w:hAnsi="Times New Roman" w:cs="Times New Roman"/>
          <w:sz w:val="24"/>
          <w:szCs w:val="24"/>
          <w:lang w:val="id-ID"/>
        </w:rPr>
        <w:t>Putusan</w:t>
      </w:r>
    </w:p>
    <w:p w:rsidR="00985EB6" w:rsidRPr="00C600C9" w:rsidRDefault="00985EB6" w:rsidP="00985EB6">
      <w:pPr>
        <w:pStyle w:val="ListParagraph"/>
        <w:ind w:left="993"/>
        <w:rPr>
          <w:rFonts w:ascii="Times New Roman" w:hAnsi="Times New Roman" w:cs="Times New Roman"/>
          <w:sz w:val="24"/>
          <w:szCs w:val="24"/>
          <w:shd w:val="clear" w:color="auto" w:fill="FFFFFF"/>
          <w:lang w:val="id-ID"/>
        </w:rPr>
      </w:pPr>
      <w:r w:rsidRPr="00452DC8">
        <w:rPr>
          <w:rFonts w:ascii="Times New Roman" w:hAnsi="Times New Roman" w:cs="Times New Roman"/>
          <w:sz w:val="24"/>
          <w:szCs w:val="24"/>
          <w:lang w:val="id-ID"/>
        </w:rPr>
        <w:t xml:space="preserve">Putusan adalah </w:t>
      </w:r>
      <w:r w:rsidRPr="00452DC8">
        <w:rPr>
          <w:rFonts w:ascii="Times New Roman" w:hAnsi="Times New Roman" w:cs="Times New Roman"/>
          <w:sz w:val="24"/>
          <w:szCs w:val="24"/>
          <w:shd w:val="clear" w:color="auto" w:fill="FFFFFF"/>
          <w:lang w:val="id-ID"/>
        </w:rPr>
        <w:t xml:space="preserve">pernyataan hakim yang dituangkan dalam bentuk tertulis dan </w:t>
      </w:r>
      <w:r w:rsidRPr="00452DC8">
        <w:rPr>
          <w:rFonts w:ascii="Times New Roman" w:hAnsi="Times New Roman" w:cs="Times New Roman"/>
          <w:sz w:val="24"/>
          <w:szCs w:val="24"/>
        </w:rPr>
        <w:t>diucapkan</w:t>
      </w:r>
      <w:r w:rsidRPr="00452DC8">
        <w:rPr>
          <w:rFonts w:ascii="Times New Roman" w:hAnsi="Times New Roman" w:cs="Times New Roman"/>
          <w:sz w:val="24"/>
          <w:szCs w:val="24"/>
          <w:shd w:val="clear" w:color="auto" w:fill="FFFFFF"/>
          <w:lang w:val="id-ID"/>
        </w:rPr>
        <w:t xml:space="preserve"> oleh hakim dalam sidang terbuka untuk umum sebagai hasil dari pemeriksaan perkara gugatan (kontentius).</w:t>
      </w:r>
    </w:p>
    <w:p w:rsidR="00985EB6" w:rsidRPr="00D65E13" w:rsidRDefault="00985EB6" w:rsidP="00985EB6">
      <w:pPr>
        <w:pStyle w:val="ListParagraph"/>
        <w:ind w:left="993" w:firstLine="0"/>
        <w:rPr>
          <w:rFonts w:ascii="Times New Roman" w:hAnsi="Times New Roman" w:cs="Times New Roman"/>
          <w:sz w:val="24"/>
          <w:szCs w:val="24"/>
        </w:rPr>
      </w:pPr>
    </w:p>
    <w:p w:rsidR="00985EB6" w:rsidRPr="00A0351E" w:rsidRDefault="00985EB6" w:rsidP="00985EB6">
      <w:pPr>
        <w:pStyle w:val="ListParagraph"/>
        <w:numPr>
          <w:ilvl w:val="1"/>
          <w:numId w:val="3"/>
        </w:numPr>
        <w:ind w:left="993" w:hanging="426"/>
        <w:rPr>
          <w:rFonts w:ascii="Times New Roman" w:hAnsi="Times New Roman" w:cs="Times New Roman"/>
          <w:sz w:val="24"/>
          <w:szCs w:val="24"/>
          <w:lang w:val="id-ID"/>
        </w:rPr>
      </w:pPr>
      <w:r>
        <w:rPr>
          <w:rFonts w:ascii="Times New Roman" w:hAnsi="Times New Roman" w:cs="Times New Roman"/>
          <w:sz w:val="24"/>
          <w:szCs w:val="24"/>
          <w:lang w:val="id-ID"/>
        </w:rPr>
        <w:lastRenderedPageBreak/>
        <w:t>Majelis Hakim</w:t>
      </w:r>
    </w:p>
    <w:p w:rsidR="00985EB6" w:rsidRPr="007F0969" w:rsidRDefault="00985EB6" w:rsidP="00985EB6">
      <w:pPr>
        <w:pStyle w:val="ListParagraph"/>
        <w:ind w:left="993" w:firstLine="708"/>
        <w:rPr>
          <w:rFonts w:ascii="Times New Roman" w:hAnsi="Times New Roman" w:cs="Times New Roman"/>
          <w:sz w:val="24"/>
          <w:szCs w:val="24"/>
          <w:lang w:val="id-ID"/>
        </w:rPr>
      </w:pPr>
      <w:r>
        <w:rPr>
          <w:rFonts w:ascii="Times New Roman" w:hAnsi="Times New Roman" w:cs="Times New Roman"/>
          <w:sz w:val="24"/>
          <w:szCs w:val="24"/>
          <w:lang w:val="id-ID"/>
        </w:rPr>
        <w:t>Majelis Hakim adalah dewan atau a</w:t>
      </w:r>
      <w:r>
        <w:rPr>
          <w:rFonts w:ascii="Times New Roman" w:hAnsi="Times New Roman" w:cs="Times New Roman"/>
          <w:sz w:val="24"/>
          <w:szCs w:val="24"/>
        </w:rPr>
        <w:t>parat penegak hukum pejabat peradilan negara</w:t>
      </w:r>
      <w:r w:rsidRPr="007F0969">
        <w:rPr>
          <w:rFonts w:ascii="Times New Roman" w:hAnsi="Times New Roman" w:cs="Times New Roman"/>
          <w:sz w:val="24"/>
          <w:szCs w:val="24"/>
        </w:rPr>
        <w:t xml:space="preserve"> </w:t>
      </w:r>
      <w:r w:rsidRPr="007F0969">
        <w:rPr>
          <w:rFonts w:ascii="Times New Roman" w:hAnsi="Times New Roman" w:cs="Times New Roman"/>
          <w:color w:val="000000"/>
          <w:sz w:val="24"/>
          <w:szCs w:val="24"/>
          <w:shd w:val="clear" w:color="auto" w:fill="FFFFFF"/>
        </w:rPr>
        <w:t>yang mengemban tugas tertentu mengenai kenegaraan</w:t>
      </w:r>
      <w:r w:rsidRPr="007F0969">
        <w:rPr>
          <w:rFonts w:ascii="Times New Roman" w:hAnsi="Times New Roman" w:cs="Times New Roman"/>
          <w:sz w:val="24"/>
          <w:szCs w:val="24"/>
        </w:rPr>
        <w:t xml:space="preserve"> </w:t>
      </w:r>
      <w:r>
        <w:rPr>
          <w:rFonts w:ascii="Times New Roman" w:hAnsi="Times New Roman" w:cs="Times New Roman"/>
          <w:sz w:val="24"/>
          <w:szCs w:val="24"/>
          <w:lang w:val="id-ID"/>
        </w:rPr>
        <w:t xml:space="preserve">dan </w:t>
      </w:r>
      <w:r w:rsidRPr="007F0969">
        <w:rPr>
          <w:rFonts w:ascii="Times New Roman" w:hAnsi="Times New Roman" w:cs="Times New Roman"/>
          <w:sz w:val="24"/>
          <w:szCs w:val="24"/>
        </w:rPr>
        <w:t>diberi wewenang oleh undang undang untuk mengadili atau memutuskan suatu perkara</w:t>
      </w:r>
      <w:r>
        <w:rPr>
          <w:rFonts w:ascii="Times New Roman" w:hAnsi="Times New Roman" w:cs="Times New Roman"/>
          <w:sz w:val="24"/>
          <w:szCs w:val="24"/>
          <w:lang w:val="id-ID"/>
        </w:rPr>
        <w:t xml:space="preserve"> secara terbatas (</w:t>
      </w:r>
      <w:r w:rsidRPr="007F0969">
        <w:rPr>
          <w:rFonts w:ascii="Times New Roman" w:hAnsi="Times New Roman" w:cs="Times New Roman"/>
          <w:sz w:val="24"/>
          <w:szCs w:val="24"/>
        </w:rPr>
        <w:t>Pasal 1 ayat (5) Undang-Undang Nomor 48 Tahun 2009</w:t>
      </w:r>
      <w:r>
        <w:rPr>
          <w:rFonts w:ascii="Times New Roman" w:hAnsi="Times New Roman" w:cs="Times New Roman"/>
          <w:color w:val="000000"/>
          <w:sz w:val="24"/>
          <w:szCs w:val="24"/>
          <w:shd w:val="clear" w:color="auto" w:fill="FFFFFF"/>
          <w:lang w:val="id-ID"/>
        </w:rPr>
        <w:t>).</w:t>
      </w:r>
    </w:p>
    <w:p w:rsidR="00985EB6" w:rsidRPr="00A0351E" w:rsidRDefault="00985EB6" w:rsidP="00985EB6">
      <w:pPr>
        <w:pStyle w:val="ListParagraph"/>
        <w:numPr>
          <w:ilvl w:val="1"/>
          <w:numId w:val="3"/>
        </w:numPr>
        <w:ind w:left="993" w:hanging="426"/>
        <w:rPr>
          <w:rFonts w:ascii="Times New Roman" w:hAnsi="Times New Roman" w:cs="Times New Roman"/>
          <w:sz w:val="24"/>
          <w:szCs w:val="24"/>
          <w:lang w:val="id-ID"/>
        </w:rPr>
      </w:pPr>
      <w:r>
        <w:rPr>
          <w:rFonts w:ascii="Times New Roman" w:hAnsi="Times New Roman" w:cs="Times New Roman"/>
          <w:sz w:val="24"/>
          <w:szCs w:val="24"/>
          <w:lang w:val="id-ID"/>
        </w:rPr>
        <w:t>Kasus</w:t>
      </w:r>
    </w:p>
    <w:p w:rsidR="00985EB6" w:rsidRPr="00F20413" w:rsidRDefault="00985EB6" w:rsidP="00985EB6">
      <w:pPr>
        <w:pStyle w:val="ListParagraph"/>
        <w:ind w:left="993" w:firstLine="708"/>
        <w:rPr>
          <w:rFonts w:ascii="Times New Roman" w:hAnsi="Times New Roman" w:cs="Times New Roman"/>
          <w:sz w:val="24"/>
          <w:szCs w:val="24"/>
          <w:lang w:val="id-ID"/>
        </w:rPr>
      </w:pPr>
      <w:r>
        <w:rPr>
          <w:rFonts w:ascii="Times New Roman" w:hAnsi="Times New Roman" w:cs="Times New Roman"/>
          <w:color w:val="000000"/>
          <w:sz w:val="24"/>
          <w:szCs w:val="24"/>
          <w:shd w:val="clear" w:color="auto" w:fill="FFFFFF"/>
          <w:lang w:val="id-ID"/>
        </w:rPr>
        <w:t xml:space="preserve">Kasus adalah suatu </w:t>
      </w:r>
      <w:r>
        <w:rPr>
          <w:rFonts w:ascii="Times New Roman" w:hAnsi="Times New Roman" w:cs="Times New Roman"/>
          <w:color w:val="000000"/>
          <w:sz w:val="24"/>
          <w:szCs w:val="24"/>
          <w:shd w:val="clear" w:color="auto" w:fill="FFFFFF"/>
        </w:rPr>
        <w:t>keadaan</w:t>
      </w:r>
      <w:r>
        <w:rPr>
          <w:rFonts w:ascii="Times New Roman" w:hAnsi="Times New Roman" w:cs="Times New Roman"/>
          <w:color w:val="000000"/>
          <w:sz w:val="24"/>
          <w:szCs w:val="24"/>
          <w:shd w:val="clear" w:color="auto" w:fill="FFFFFF"/>
          <w:lang w:val="id-ID"/>
        </w:rPr>
        <w:t xml:space="preserve">, kondisi, peristiwa </w:t>
      </w:r>
      <w:r w:rsidRPr="00F20413">
        <w:rPr>
          <w:rFonts w:ascii="Times New Roman" w:hAnsi="Times New Roman" w:cs="Times New Roman"/>
          <w:color w:val="000000"/>
          <w:sz w:val="24"/>
          <w:szCs w:val="24"/>
          <w:shd w:val="clear" w:color="auto" w:fill="FFFFFF"/>
        </w:rPr>
        <w:t>yang sebenarnya</w:t>
      </w:r>
      <w:r>
        <w:rPr>
          <w:rFonts w:ascii="Times New Roman" w:hAnsi="Times New Roman" w:cs="Times New Roman"/>
          <w:color w:val="000000"/>
          <w:sz w:val="24"/>
          <w:szCs w:val="24"/>
          <w:shd w:val="clear" w:color="auto" w:fill="FFFFFF"/>
        </w:rPr>
        <w:t xml:space="preserve"> dari suatu urusan perkara</w:t>
      </w:r>
      <w:r w:rsidRPr="00F20413">
        <w:rPr>
          <w:rFonts w:ascii="Times New Roman" w:hAnsi="Times New Roman" w:cs="Times New Roman"/>
          <w:color w:val="000000"/>
          <w:sz w:val="24"/>
          <w:szCs w:val="24"/>
          <w:shd w:val="clear" w:color="auto" w:fill="FFFFFF"/>
        </w:rPr>
        <w:t xml:space="preserve"> khusus yang berhubungan dengan seseorang atau suatu hal</w:t>
      </w:r>
      <w:r>
        <w:rPr>
          <w:rFonts w:ascii="Times New Roman" w:hAnsi="Times New Roman" w:cs="Times New Roman"/>
          <w:color w:val="000000"/>
          <w:sz w:val="24"/>
          <w:szCs w:val="24"/>
          <w:shd w:val="clear" w:color="auto" w:fill="FFFFFF"/>
          <w:lang w:val="id-ID"/>
        </w:rPr>
        <w:t>.</w:t>
      </w:r>
    </w:p>
    <w:p w:rsidR="00985EB6" w:rsidRPr="00A0351E" w:rsidRDefault="00985EB6" w:rsidP="00985EB6">
      <w:pPr>
        <w:pStyle w:val="ListParagraph"/>
        <w:numPr>
          <w:ilvl w:val="1"/>
          <w:numId w:val="3"/>
        </w:numPr>
        <w:ind w:left="993" w:hanging="426"/>
        <w:rPr>
          <w:rFonts w:ascii="Times New Roman" w:hAnsi="Times New Roman" w:cs="Times New Roman"/>
          <w:sz w:val="24"/>
          <w:szCs w:val="24"/>
          <w:lang w:val="id-ID"/>
        </w:rPr>
      </w:pPr>
      <w:r w:rsidRPr="00A0351E">
        <w:rPr>
          <w:rFonts w:ascii="Times New Roman" w:hAnsi="Times New Roman" w:cs="Times New Roman"/>
          <w:sz w:val="24"/>
          <w:szCs w:val="24"/>
          <w:lang w:val="id-ID"/>
        </w:rPr>
        <w:t>Tindak Pidana</w:t>
      </w:r>
    </w:p>
    <w:p w:rsidR="00985EB6" w:rsidRPr="00452DC8" w:rsidRDefault="00985EB6" w:rsidP="00985EB6">
      <w:pPr>
        <w:pStyle w:val="ListParagraph"/>
        <w:ind w:left="993" w:firstLine="708"/>
        <w:rPr>
          <w:rFonts w:ascii="Times New Roman" w:hAnsi="Times New Roman" w:cs="Times New Roman"/>
          <w:sz w:val="24"/>
          <w:szCs w:val="24"/>
        </w:rPr>
      </w:pPr>
      <w:proofErr w:type="gramStart"/>
      <w:r w:rsidRPr="00452DC8">
        <w:rPr>
          <w:rFonts w:ascii="Times New Roman" w:hAnsi="Times New Roman" w:cs="Times New Roman"/>
          <w:sz w:val="24"/>
          <w:szCs w:val="24"/>
        </w:rPr>
        <w:t>Tindak pidana adalah perbuatan melakukan atau tidak melakukan sesuatu yang memiliki unsur kesalahan sebagai perbuatan yang dilarang dan diancam dengan pidana, di mana penjatuhan pidana terhadap pelaku adalah demi terpeliharanya tertib hukum dan terjaminnya kepentingan umum.</w:t>
      </w:r>
      <w:proofErr w:type="gramEnd"/>
      <w:r w:rsidRPr="00452DC8">
        <w:rPr>
          <w:rStyle w:val="FootnoteReference"/>
        </w:rPr>
        <w:footnoteReference w:id="5"/>
      </w:r>
    </w:p>
    <w:p w:rsidR="00985EB6" w:rsidRPr="00A0351E" w:rsidRDefault="00985EB6" w:rsidP="00985EB6">
      <w:pPr>
        <w:pStyle w:val="ListParagraph"/>
        <w:numPr>
          <w:ilvl w:val="1"/>
          <w:numId w:val="3"/>
        </w:numPr>
        <w:ind w:left="993" w:hanging="426"/>
        <w:rPr>
          <w:rFonts w:ascii="Times New Roman" w:hAnsi="Times New Roman" w:cs="Times New Roman"/>
          <w:sz w:val="24"/>
          <w:szCs w:val="24"/>
          <w:lang w:val="id-ID"/>
        </w:rPr>
      </w:pPr>
      <w:r w:rsidRPr="00A0351E">
        <w:rPr>
          <w:rFonts w:ascii="Times New Roman" w:hAnsi="Times New Roman" w:cs="Times New Roman"/>
          <w:sz w:val="24"/>
          <w:szCs w:val="24"/>
          <w:lang w:val="id-ID"/>
        </w:rPr>
        <w:t>Pencurian</w:t>
      </w:r>
    </w:p>
    <w:p w:rsidR="00985EB6" w:rsidRPr="00C600C9" w:rsidRDefault="00985EB6" w:rsidP="00985EB6">
      <w:pPr>
        <w:pStyle w:val="ListParagraph"/>
        <w:ind w:left="993" w:firstLine="708"/>
        <w:rPr>
          <w:rFonts w:ascii="Times New Roman" w:hAnsi="Times New Roman" w:cs="Times New Roman"/>
          <w:sz w:val="24"/>
          <w:szCs w:val="24"/>
          <w:lang w:val="id-ID"/>
        </w:rPr>
      </w:pPr>
      <w:r w:rsidRPr="00452DC8">
        <w:rPr>
          <w:rFonts w:ascii="Times New Roman" w:hAnsi="Times New Roman" w:cs="Times New Roman"/>
          <w:sz w:val="24"/>
          <w:szCs w:val="24"/>
        </w:rPr>
        <w:t xml:space="preserve">Pencurian adalah mengambil milik orang </w:t>
      </w:r>
      <w:proofErr w:type="gramStart"/>
      <w:r w:rsidRPr="00452DC8">
        <w:rPr>
          <w:rFonts w:ascii="Times New Roman" w:hAnsi="Times New Roman" w:cs="Times New Roman"/>
          <w:sz w:val="24"/>
          <w:szCs w:val="24"/>
        </w:rPr>
        <w:t>lain</w:t>
      </w:r>
      <w:proofErr w:type="gramEnd"/>
      <w:r w:rsidRPr="00452DC8">
        <w:rPr>
          <w:rFonts w:ascii="Times New Roman" w:hAnsi="Times New Roman" w:cs="Times New Roman"/>
          <w:sz w:val="24"/>
          <w:szCs w:val="24"/>
        </w:rPr>
        <w:t xml:space="preserve"> tanpa izin atau dengan tidak sah, biasanya dengan sembunyi-sembunyi.</w:t>
      </w:r>
      <w:r w:rsidRPr="00452DC8">
        <w:rPr>
          <w:rStyle w:val="FootnoteReference"/>
        </w:rPr>
        <w:footnoteReference w:id="6"/>
      </w:r>
    </w:p>
    <w:p w:rsidR="00985EB6" w:rsidRPr="00452DC8" w:rsidRDefault="00985EB6" w:rsidP="00985EB6">
      <w:pPr>
        <w:pStyle w:val="ListParagraph"/>
        <w:spacing w:line="240" w:lineRule="auto"/>
        <w:ind w:left="993" w:firstLine="708"/>
        <w:rPr>
          <w:rFonts w:ascii="Times New Roman" w:hAnsi="Times New Roman" w:cs="Times New Roman"/>
          <w:sz w:val="24"/>
          <w:szCs w:val="24"/>
          <w:shd w:val="clear" w:color="auto" w:fill="FFFFFF"/>
          <w:lang w:val="id-ID"/>
        </w:rPr>
      </w:pPr>
    </w:p>
    <w:p w:rsidR="00985EB6" w:rsidRPr="00452DC8" w:rsidRDefault="00985EB6" w:rsidP="00985EB6">
      <w:pPr>
        <w:pStyle w:val="Heading1"/>
        <w:numPr>
          <w:ilvl w:val="0"/>
          <w:numId w:val="7"/>
        </w:numPr>
        <w:spacing w:before="0" w:after="0" w:line="480" w:lineRule="auto"/>
        <w:ind w:left="567" w:hanging="567"/>
        <w:jc w:val="both"/>
        <w:rPr>
          <w:rFonts w:ascii="Times New Roman" w:hAnsi="Times New Roman"/>
          <w:sz w:val="24"/>
          <w:szCs w:val="24"/>
          <w:lang w:val="id-ID"/>
        </w:rPr>
      </w:pPr>
      <w:bookmarkStart w:id="8" w:name="_Toc507405691"/>
      <w:r w:rsidRPr="00452DC8">
        <w:rPr>
          <w:rFonts w:ascii="Times New Roman" w:hAnsi="Times New Roman"/>
          <w:sz w:val="24"/>
          <w:szCs w:val="24"/>
          <w:lang w:val="id-ID"/>
        </w:rPr>
        <w:lastRenderedPageBreak/>
        <w:t>Metode Penelitian</w:t>
      </w:r>
      <w:bookmarkEnd w:id="8"/>
    </w:p>
    <w:p w:rsidR="00985EB6" w:rsidRPr="00452DC8" w:rsidRDefault="00985EB6" w:rsidP="00985EB6">
      <w:pPr>
        <w:pStyle w:val="BodyTextIndent"/>
        <w:spacing w:line="480" w:lineRule="auto"/>
        <w:ind w:leftChars="0" w:left="567" w:firstLine="709"/>
        <w:jc w:val="both"/>
        <w:rPr>
          <w:lang w:val="nb-NO"/>
        </w:rPr>
      </w:pPr>
      <w:r w:rsidRPr="00452DC8">
        <w:rPr>
          <w:lang w:val="nb-NO"/>
        </w:rPr>
        <w:t>Metodologi penelitian merupakan ilmu yang menyajikan bagaimana caranya atau langkah-langkah yang harus diambil dalam suatu penelitian secara sistematis dan logis sehingga dapat dipertanggungjawabkan kebenarannya.</w:t>
      </w:r>
      <w:r w:rsidRPr="00452DC8">
        <w:rPr>
          <w:rStyle w:val="FootnoteReference"/>
          <w:lang w:val="nb-NO"/>
        </w:rPr>
        <w:footnoteReference w:id="7"/>
      </w:r>
      <w:r w:rsidRPr="00452DC8">
        <w:rPr>
          <w:lang w:val="nb-NO"/>
        </w:rPr>
        <w:t>Metode ilmiah adalah menyangkut cara kerja, yaitu cara kerja untuk dapat memahami objek yang menjadi sasaran ilmu yang bersangkutan.</w:t>
      </w:r>
      <w:r w:rsidRPr="00452DC8">
        <w:rPr>
          <w:rStyle w:val="FootnoteReference"/>
          <w:lang w:val="nb-NO"/>
        </w:rPr>
        <w:footnoteReference w:id="8"/>
      </w:r>
    </w:p>
    <w:p w:rsidR="00985EB6" w:rsidRPr="00452DC8" w:rsidRDefault="00985EB6" w:rsidP="00985EB6">
      <w:pPr>
        <w:pStyle w:val="BodyTextIndent"/>
        <w:spacing w:line="480" w:lineRule="auto"/>
        <w:ind w:leftChars="0" w:left="567" w:firstLine="709"/>
        <w:jc w:val="both"/>
        <w:rPr>
          <w:bCs/>
          <w:lang w:val="nb-NO"/>
        </w:rPr>
      </w:pPr>
      <w:r w:rsidRPr="00452DC8">
        <w:rPr>
          <w:lang w:val="nb-NO"/>
        </w:rPr>
        <w:t xml:space="preserve">Berdasarkan uraian di atas dapat disimpulkan, bahwa untuk dapat menemukan kebenaran ilmiah, maka seorang peneliti harus menggunakan suatu metode yang akan menuntunnya pada arah yang ditujunya. Untuk itulah penyusunan penelitian dengan judul, </w:t>
      </w:r>
      <w:r w:rsidRPr="00452DC8">
        <w:rPr>
          <w:lang w:val="id-ID"/>
        </w:rPr>
        <w:t>“</w:t>
      </w:r>
      <w:r w:rsidRPr="00452DC8">
        <w:rPr>
          <w:b/>
        </w:rPr>
        <w:t>Tinjauan Yuridis Normatif Putusan Majelis Hakim Terhadap Kasus Tindak Pidana Pencurian (Studi Kasus Putusan Nomor: 840/Pid.B/2017/PN.Smg).</w:t>
      </w:r>
      <w:r w:rsidRPr="00452DC8">
        <w:rPr>
          <w:lang w:val="nb-NO"/>
        </w:rPr>
        <w:t>”,</w:t>
      </w:r>
      <w:r w:rsidRPr="00452DC8">
        <w:rPr>
          <w:bCs/>
          <w:lang w:val="nb-NO"/>
        </w:rPr>
        <w:t xml:space="preserve">menggunakan suatu metode yang dijabarkan dalam metode penelitian ini. </w:t>
      </w:r>
    </w:p>
    <w:p w:rsidR="00985EB6" w:rsidRPr="00452DC8" w:rsidRDefault="00985EB6" w:rsidP="00985EB6">
      <w:pPr>
        <w:pStyle w:val="BodyTextIndent"/>
        <w:numPr>
          <w:ilvl w:val="0"/>
          <w:numId w:val="8"/>
        </w:numPr>
        <w:spacing w:line="480" w:lineRule="auto"/>
        <w:ind w:leftChars="0" w:left="993" w:hanging="426"/>
        <w:jc w:val="both"/>
        <w:rPr>
          <w:bCs/>
          <w:lang w:val="nb-NO"/>
        </w:rPr>
      </w:pPr>
      <w:r w:rsidRPr="00452DC8">
        <w:rPr>
          <w:bCs/>
          <w:lang w:val="nb-NO"/>
        </w:rPr>
        <w:t xml:space="preserve">Pendekatan Penelitian </w:t>
      </w:r>
    </w:p>
    <w:p w:rsidR="00985EB6" w:rsidRPr="00452DC8" w:rsidRDefault="00985EB6" w:rsidP="00985EB6">
      <w:pPr>
        <w:pStyle w:val="BodyTextIndent"/>
        <w:spacing w:line="480" w:lineRule="auto"/>
        <w:ind w:leftChars="0" w:left="993" w:firstLine="708"/>
        <w:jc w:val="both"/>
        <w:rPr>
          <w:bCs/>
          <w:lang w:val="nb-NO"/>
        </w:rPr>
      </w:pPr>
      <w:r w:rsidRPr="00452DC8">
        <w:rPr>
          <w:bCs/>
          <w:lang w:val="nb-NO"/>
        </w:rPr>
        <w:t>Metode pendekatan yang dipakai dalam penelitian ini adalah metode yuridis normatif, yaitu penelitian hukum yang dilakukan dengan cara meneliti atau mempelajari masalah dilihat dari segi aturan hukumnya, meneliti bahan pustaka atau data sekunder.</w:t>
      </w:r>
      <w:r w:rsidRPr="00452DC8">
        <w:rPr>
          <w:bCs/>
          <w:vertAlign w:val="superscript"/>
          <w:lang w:val="nb-NO"/>
        </w:rPr>
        <w:footnoteReference w:id="9"/>
      </w:r>
      <w:r w:rsidRPr="00452DC8">
        <w:rPr>
          <w:bCs/>
          <w:lang w:val="nb-NO"/>
        </w:rPr>
        <w:t xml:space="preserve"> Menurut Mukti Fajar dan Yulianto Achmad, penelitian hukum normatif adalah penelitian hukum yang meletakkan hukum sebagai sebuah bangunan </w:t>
      </w:r>
      <w:r w:rsidRPr="00452DC8">
        <w:rPr>
          <w:bCs/>
          <w:lang w:val="nb-NO"/>
        </w:rPr>
        <w:lastRenderedPageBreak/>
        <w:t>sistem norma. Sistem norma yang dimaksud adalah mengenai asas-asas, norma, kaidah dari peraturan perundangan, putusan pengadilan, perjanjian</w:t>
      </w:r>
      <w:r w:rsidRPr="00452DC8">
        <w:rPr>
          <w:bCs/>
          <w:lang w:val="id-ID"/>
        </w:rPr>
        <w:t>,</w:t>
      </w:r>
      <w:r w:rsidRPr="00452DC8">
        <w:rPr>
          <w:bCs/>
          <w:lang w:val="nb-NO"/>
        </w:rPr>
        <w:t xml:space="preserve"> serta doktrin (ajaran).</w:t>
      </w:r>
      <w:r w:rsidRPr="00452DC8">
        <w:rPr>
          <w:bCs/>
          <w:vertAlign w:val="superscript"/>
          <w:lang w:val="nb-NO"/>
        </w:rPr>
        <w:footnoteReference w:id="10"/>
      </w:r>
      <w:r w:rsidRPr="00452DC8">
        <w:rPr>
          <w:bCs/>
          <w:lang w:val="nb-NO"/>
        </w:rPr>
        <w:t xml:space="preserve"> Peneliti menggunakan metode yuridis normatif dalam penelitian dengan maksud untuk memberikan argumentasi hukum tentang dasar penyelesaian perkara tindak pidana pencurian. </w:t>
      </w:r>
    </w:p>
    <w:p w:rsidR="00985EB6" w:rsidRPr="00452DC8" w:rsidRDefault="00985EB6" w:rsidP="00985EB6">
      <w:pPr>
        <w:pStyle w:val="BodyTextIndent"/>
        <w:numPr>
          <w:ilvl w:val="0"/>
          <w:numId w:val="8"/>
        </w:numPr>
        <w:spacing w:line="480" w:lineRule="auto"/>
        <w:ind w:leftChars="0" w:left="993" w:hanging="426"/>
        <w:jc w:val="both"/>
        <w:rPr>
          <w:bCs/>
          <w:lang w:val="nb-NO"/>
        </w:rPr>
      </w:pPr>
      <w:r w:rsidRPr="00452DC8">
        <w:rPr>
          <w:bCs/>
          <w:lang w:val="nb-NO"/>
        </w:rPr>
        <w:t>Spesifikasi Penelitian</w:t>
      </w:r>
    </w:p>
    <w:p w:rsidR="00985EB6" w:rsidRPr="00452DC8" w:rsidRDefault="00985EB6" w:rsidP="00985EB6">
      <w:pPr>
        <w:pStyle w:val="BodyTextIndent"/>
        <w:spacing w:line="480" w:lineRule="auto"/>
        <w:ind w:leftChars="0" w:left="993" w:firstLine="708"/>
        <w:jc w:val="both"/>
        <w:rPr>
          <w:bCs/>
          <w:lang w:val="pt-BR"/>
        </w:rPr>
      </w:pPr>
      <w:r w:rsidRPr="00452DC8">
        <w:rPr>
          <w:lang w:val="pt-BR"/>
        </w:rPr>
        <w:t>Spesifikasi penelitian yang digunakan dalam penelitian ini adalah deskriptif analitis, yaitu menggambarkan peraturan perundangan yang berlaku dikaitkan dengan teori-teori hukum dan praktek pelaksanaan hukum positif,</w:t>
      </w:r>
      <w:r w:rsidRPr="00452DC8">
        <w:rPr>
          <w:vertAlign w:val="superscript"/>
        </w:rPr>
        <w:footnoteReference w:id="11"/>
      </w:r>
      <w:r w:rsidRPr="00452DC8">
        <w:rPr>
          <w:lang w:val="pt-BR"/>
        </w:rPr>
        <w:t xml:space="preserve"> yang menyangkut permasalahan di atas. </w:t>
      </w:r>
      <w:r w:rsidRPr="00452DC8">
        <w:rPr>
          <w:bCs/>
          <w:lang w:val="pt-BR"/>
        </w:rPr>
        <w:t>Deskriptifdisini dimaksudkan untuk memberikan gambaran secara rinci, sistematis</w:t>
      </w:r>
      <w:r w:rsidRPr="00452DC8">
        <w:rPr>
          <w:bCs/>
          <w:lang w:val="id-ID"/>
        </w:rPr>
        <w:t>,</w:t>
      </w:r>
      <w:r w:rsidRPr="00452DC8">
        <w:rPr>
          <w:bCs/>
          <w:lang w:val="pt-BR"/>
        </w:rPr>
        <w:t xml:space="preserve"> dan menyeluruh mengenai segala hal yang berkaitan dengan tindak pidana pencurian.</w:t>
      </w:r>
    </w:p>
    <w:p w:rsidR="00985EB6" w:rsidRPr="00452DC8" w:rsidRDefault="00985EB6" w:rsidP="00985EB6">
      <w:pPr>
        <w:pStyle w:val="BodyTextIndent"/>
        <w:numPr>
          <w:ilvl w:val="0"/>
          <w:numId w:val="8"/>
        </w:numPr>
        <w:spacing w:line="480" w:lineRule="auto"/>
        <w:ind w:leftChars="0" w:left="993" w:hanging="426"/>
        <w:jc w:val="both"/>
        <w:rPr>
          <w:bCs/>
          <w:lang w:val="nb-NO"/>
        </w:rPr>
      </w:pPr>
      <w:r w:rsidRPr="00452DC8">
        <w:rPr>
          <w:bCs/>
          <w:lang w:val="nb-NO"/>
        </w:rPr>
        <w:t>Sumber Data Penelitian</w:t>
      </w:r>
    </w:p>
    <w:p w:rsidR="00985EB6" w:rsidRPr="00452DC8" w:rsidRDefault="00985EB6" w:rsidP="00985EB6">
      <w:pPr>
        <w:pStyle w:val="BodyTextIndent"/>
        <w:spacing w:line="480" w:lineRule="auto"/>
        <w:ind w:leftChars="0" w:left="993" w:firstLine="708"/>
        <w:jc w:val="both"/>
        <w:rPr>
          <w:lang w:val="sv-SE"/>
        </w:rPr>
      </w:pPr>
      <w:r w:rsidRPr="00452DC8">
        <w:rPr>
          <w:lang w:val="sv-SE"/>
        </w:rPr>
        <w:t xml:space="preserve">Pengertian sumber data menurut Arikunto adalah subjek dari mana data dapat </w:t>
      </w:r>
      <w:r w:rsidRPr="00452DC8">
        <w:rPr>
          <w:bCs/>
          <w:lang w:val="pt-BR"/>
        </w:rPr>
        <w:t>diperoleh</w:t>
      </w:r>
      <w:r w:rsidRPr="00452DC8">
        <w:rPr>
          <w:lang w:val="sv-SE"/>
        </w:rPr>
        <w:t>.</w:t>
      </w:r>
      <w:r w:rsidRPr="00452DC8">
        <w:rPr>
          <w:rStyle w:val="FootnoteReference"/>
          <w:lang w:val="sv-SE"/>
        </w:rPr>
        <w:footnoteReference w:id="12"/>
      </w:r>
      <w:r w:rsidRPr="00452DC8">
        <w:rPr>
          <w:lang w:val="sv-SE"/>
        </w:rPr>
        <w:t xml:space="preserve"> Dalam penelitian pada umumnya dibedakan antara data yang diperoleh secara langsung dari masyarakat dan dari bahan-bahan pustaka.</w:t>
      </w:r>
      <w:r w:rsidRPr="00452DC8">
        <w:rPr>
          <w:lang w:val="id-ID"/>
        </w:rPr>
        <w:t xml:space="preserve"> Data yang</w:t>
      </w:r>
      <w:r w:rsidRPr="00452DC8">
        <w:rPr>
          <w:lang w:val="sv-SE"/>
        </w:rPr>
        <w:t xml:space="preserve"> diperoleh langsung dari masyarakat dinamakan data primer (data dasar), sedangkan</w:t>
      </w:r>
      <w:r w:rsidRPr="00452DC8">
        <w:rPr>
          <w:lang w:val="id-ID"/>
        </w:rPr>
        <w:t xml:space="preserve"> data</w:t>
      </w:r>
      <w:r w:rsidRPr="00452DC8">
        <w:rPr>
          <w:lang w:val="sv-SE"/>
        </w:rPr>
        <w:t xml:space="preserve"> yang </w:t>
      </w:r>
      <w:r w:rsidRPr="00452DC8">
        <w:rPr>
          <w:lang w:val="sv-SE"/>
        </w:rPr>
        <w:lastRenderedPageBreak/>
        <w:t>diperoleh dari bahan-bahan pustaka lazimnya dinamakan data sekunder.</w:t>
      </w:r>
      <w:r w:rsidRPr="00452DC8">
        <w:rPr>
          <w:rStyle w:val="FootnoteReference"/>
          <w:lang w:val="sv-SE"/>
        </w:rPr>
        <w:footnoteReference w:id="13"/>
      </w:r>
    </w:p>
    <w:p w:rsidR="00985EB6" w:rsidRPr="00452DC8" w:rsidRDefault="00985EB6" w:rsidP="00985EB6">
      <w:pPr>
        <w:pStyle w:val="BodyTextIndent"/>
        <w:spacing w:line="480" w:lineRule="auto"/>
        <w:ind w:leftChars="0" w:left="993" w:firstLine="708"/>
        <w:jc w:val="both"/>
        <w:rPr>
          <w:lang w:val="sv-SE"/>
        </w:rPr>
      </w:pPr>
      <w:r w:rsidRPr="00452DC8">
        <w:rPr>
          <w:lang w:val="sv-SE"/>
        </w:rPr>
        <w:t>Data dalam penulisan ini adalah data sekunder, yaitu bahan pustaka yang mencakup dokumen-dokumen resmi, buku-buku perpustakaan, peraturan perundang-undangan, karya ilmiah, artikel-artikel, serta dokumen yang berkaitan dengan materi penelitian.Dari bahan hukum sekunder tersebut mencakup tiga bagian, yaitu:</w:t>
      </w:r>
      <w:r w:rsidRPr="00452DC8">
        <w:rPr>
          <w:rStyle w:val="FootnoteReference"/>
          <w:lang w:val="sv-SE"/>
        </w:rPr>
        <w:footnoteReference w:id="14"/>
      </w:r>
    </w:p>
    <w:p w:rsidR="00985EB6" w:rsidRPr="00452DC8" w:rsidRDefault="00985EB6" w:rsidP="00985EB6">
      <w:pPr>
        <w:pStyle w:val="ListParagraph"/>
        <w:numPr>
          <w:ilvl w:val="0"/>
          <w:numId w:val="4"/>
        </w:numPr>
        <w:ind w:left="1418" w:hanging="425"/>
        <w:contextualSpacing w:val="0"/>
        <w:rPr>
          <w:rFonts w:ascii="Times New Roman" w:eastAsia="Calibri" w:hAnsi="Times New Roman" w:cs="Times New Roman"/>
          <w:sz w:val="24"/>
          <w:szCs w:val="24"/>
          <w:lang w:val="sv-SE"/>
        </w:rPr>
      </w:pPr>
      <w:r w:rsidRPr="00452DC8">
        <w:rPr>
          <w:rFonts w:ascii="Times New Roman" w:eastAsia="Calibri" w:hAnsi="Times New Roman" w:cs="Times New Roman"/>
          <w:sz w:val="24"/>
          <w:szCs w:val="24"/>
          <w:lang w:val="sv-SE"/>
        </w:rPr>
        <w:t>Bahan hukum primer</w:t>
      </w:r>
    </w:p>
    <w:p w:rsidR="00985EB6" w:rsidRPr="00452DC8" w:rsidRDefault="00985EB6" w:rsidP="00985EB6">
      <w:pPr>
        <w:pStyle w:val="ListParagraph"/>
        <w:ind w:left="1418" w:firstLine="0"/>
        <w:rPr>
          <w:rFonts w:ascii="Times New Roman" w:eastAsia="Calibri" w:hAnsi="Times New Roman" w:cs="Times New Roman"/>
          <w:sz w:val="24"/>
          <w:szCs w:val="24"/>
          <w:lang w:val="sv-SE"/>
        </w:rPr>
      </w:pPr>
      <w:r w:rsidRPr="00452DC8">
        <w:rPr>
          <w:rFonts w:ascii="Times New Roman" w:eastAsia="Calibri" w:hAnsi="Times New Roman" w:cs="Times New Roman"/>
          <w:sz w:val="24"/>
          <w:szCs w:val="24"/>
          <w:lang w:val="sv-SE"/>
        </w:rPr>
        <w:t>Bahan hukum primer, yaitu bahan-bahan hukum yang mengikat. Bahan hukum primer yang digunakan dalam penelitian ini terdiri dari peraturan perundang-undangan yaitu Undang-Undang Hukum Pidana.</w:t>
      </w:r>
    </w:p>
    <w:p w:rsidR="00985EB6" w:rsidRPr="00452DC8" w:rsidRDefault="00985EB6" w:rsidP="00985EB6">
      <w:pPr>
        <w:pStyle w:val="ListParagraph"/>
        <w:numPr>
          <w:ilvl w:val="0"/>
          <w:numId w:val="4"/>
        </w:numPr>
        <w:ind w:left="1418" w:hanging="425"/>
        <w:contextualSpacing w:val="0"/>
        <w:rPr>
          <w:rFonts w:ascii="Times New Roman" w:eastAsia="Calibri" w:hAnsi="Times New Roman" w:cs="Times New Roman"/>
          <w:sz w:val="24"/>
          <w:szCs w:val="24"/>
          <w:lang w:val="sv-SE"/>
        </w:rPr>
      </w:pPr>
      <w:r w:rsidRPr="00452DC8">
        <w:rPr>
          <w:rFonts w:ascii="Times New Roman" w:eastAsia="Calibri" w:hAnsi="Times New Roman" w:cs="Times New Roman"/>
          <w:sz w:val="24"/>
          <w:szCs w:val="24"/>
          <w:lang w:val="sv-SE"/>
        </w:rPr>
        <w:t>Bahan hukum sekunder.</w:t>
      </w:r>
    </w:p>
    <w:p w:rsidR="00985EB6" w:rsidRPr="00452DC8" w:rsidRDefault="00985EB6" w:rsidP="00985EB6">
      <w:pPr>
        <w:pStyle w:val="ListParagraph"/>
        <w:ind w:left="1418" w:firstLine="0"/>
        <w:rPr>
          <w:rFonts w:ascii="Times New Roman" w:eastAsia="Calibri" w:hAnsi="Times New Roman" w:cs="Times New Roman"/>
          <w:sz w:val="24"/>
          <w:szCs w:val="24"/>
          <w:lang w:val="sv-SE"/>
        </w:rPr>
      </w:pPr>
      <w:r w:rsidRPr="00452DC8">
        <w:rPr>
          <w:rFonts w:ascii="Times New Roman" w:eastAsia="Calibri" w:hAnsi="Times New Roman" w:cs="Times New Roman"/>
          <w:sz w:val="24"/>
          <w:szCs w:val="24"/>
          <w:lang w:val="sv-SE"/>
        </w:rPr>
        <w:t>Bahan hukum sekunder, yang memberikan penjelasan mengenai bahan hukum primer, seperti rancangan undang-undang, hasil-hasil penelitian, hasil karya dari kalangan hukum, dan seterusnya.</w:t>
      </w:r>
    </w:p>
    <w:p w:rsidR="00985EB6" w:rsidRPr="00452DC8" w:rsidRDefault="00985EB6" w:rsidP="00985EB6">
      <w:pPr>
        <w:pStyle w:val="BodyTextIndent"/>
        <w:numPr>
          <w:ilvl w:val="0"/>
          <w:numId w:val="8"/>
        </w:numPr>
        <w:spacing w:line="480" w:lineRule="auto"/>
        <w:ind w:leftChars="0" w:left="993" w:hanging="426"/>
        <w:jc w:val="both"/>
        <w:rPr>
          <w:bCs/>
          <w:lang w:val="nb-NO"/>
        </w:rPr>
      </w:pPr>
      <w:r w:rsidRPr="00452DC8">
        <w:rPr>
          <w:bCs/>
          <w:lang w:val="nb-NO"/>
        </w:rPr>
        <w:t>Analisis Data</w:t>
      </w:r>
    </w:p>
    <w:p w:rsidR="00985EB6" w:rsidRPr="00452DC8" w:rsidRDefault="00985EB6" w:rsidP="00985EB6">
      <w:pPr>
        <w:pStyle w:val="BodyTextIndent"/>
        <w:spacing w:line="480" w:lineRule="auto"/>
        <w:ind w:leftChars="0" w:left="993" w:firstLine="708"/>
        <w:jc w:val="both"/>
        <w:rPr>
          <w:lang w:val="sv-SE"/>
        </w:rPr>
      </w:pPr>
      <w:r w:rsidRPr="00452DC8">
        <w:t xml:space="preserve">Pada penelitian hukum normatif, </w:t>
      </w:r>
      <w:proofErr w:type="gramStart"/>
      <w:r w:rsidRPr="00452DC8">
        <w:rPr>
          <w:lang w:val="id-ID"/>
        </w:rPr>
        <w:t xml:space="preserve">analisis </w:t>
      </w:r>
      <w:r w:rsidRPr="00452DC8">
        <w:t xml:space="preserve"> data</w:t>
      </w:r>
      <w:proofErr w:type="gramEnd"/>
      <w:r w:rsidRPr="00452DC8">
        <w:t xml:space="preserve"> dilakukan dengan cara sistematika terhadap bahan-bahan hukum tertulis. </w:t>
      </w:r>
      <w:proofErr w:type="gramStart"/>
      <w:r w:rsidRPr="00452DC8">
        <w:t>Sistematisasi berarati membuat klasifikasi terhadap bahan-bahan hukum tersebut untuk memudahkan pekerjaan analisis dan konstruksi.</w:t>
      </w:r>
      <w:proofErr w:type="gramEnd"/>
      <w:r w:rsidRPr="00452DC8">
        <w:t xml:space="preserve"> </w:t>
      </w:r>
      <w:proofErr w:type="gramStart"/>
      <w:r w:rsidRPr="00452DC8">
        <w:t xml:space="preserve">Kegiatan yang dilakukan dalam analisis data penelitian hukum normatif dengan </w:t>
      </w:r>
      <w:r w:rsidRPr="00452DC8">
        <w:lastRenderedPageBreak/>
        <w:t>caradata yang diperoleh di analisis secara deskriptif kualitatif</w:t>
      </w:r>
      <w:r w:rsidRPr="00452DC8">
        <w:rPr>
          <w:lang w:val="id-ID"/>
        </w:rPr>
        <w:t>,</w:t>
      </w:r>
      <w:r w:rsidRPr="00452DC8">
        <w:t xml:space="preserve"> yaitu analisa terhadap data yang tidak bisa dihitung.</w:t>
      </w:r>
      <w:proofErr w:type="gramEnd"/>
      <w:r w:rsidRPr="00452DC8">
        <w:t xml:space="preserve"> </w:t>
      </w:r>
      <w:proofErr w:type="gramStart"/>
      <w:r w:rsidRPr="00452DC8">
        <w:t>Bahan hukum yang diperoleh selanjutnya dilakukan pembahasan, pemeriksaan</w:t>
      </w:r>
      <w:r w:rsidRPr="00452DC8">
        <w:rPr>
          <w:lang w:val="id-ID"/>
        </w:rPr>
        <w:t xml:space="preserve">, </w:t>
      </w:r>
      <w:r w:rsidRPr="00452DC8">
        <w:t>dan pengelompokan ke dalam bagian-bagian tertentu untuk diolah menjadi data informasi.</w:t>
      </w:r>
      <w:proofErr w:type="gramEnd"/>
      <w:r w:rsidRPr="00452DC8">
        <w:t xml:space="preserve"> Hasil analisa bahan hukum </w:t>
      </w:r>
      <w:proofErr w:type="gramStart"/>
      <w:r w:rsidRPr="00452DC8">
        <w:t>akan</w:t>
      </w:r>
      <w:proofErr w:type="gramEnd"/>
      <w:r w:rsidRPr="00452DC8">
        <w:t xml:space="preserve"> diinterpretasikan menggunakan metode interpretasi (a) sistematis; (b) gramatikal; dan (c) teleologis.</w:t>
      </w:r>
      <w:r w:rsidRPr="00452DC8">
        <w:rPr>
          <w:vertAlign w:val="superscript"/>
        </w:rPr>
        <w:footnoteReference w:id="15"/>
      </w:r>
    </w:p>
    <w:p w:rsidR="00985EB6" w:rsidRPr="00452DC8" w:rsidRDefault="00985EB6" w:rsidP="00985EB6">
      <w:pPr>
        <w:ind w:firstLine="0"/>
        <w:rPr>
          <w:rFonts w:ascii="Times New Roman" w:hAnsi="Times New Roman" w:cs="Times New Roman"/>
          <w:sz w:val="24"/>
          <w:szCs w:val="24"/>
          <w:lang w:val="id-ID"/>
        </w:rPr>
      </w:pPr>
    </w:p>
    <w:p w:rsidR="00985EB6" w:rsidRPr="00452DC8" w:rsidRDefault="00985EB6" w:rsidP="00985EB6">
      <w:pPr>
        <w:pStyle w:val="Heading1"/>
        <w:numPr>
          <w:ilvl w:val="0"/>
          <w:numId w:val="7"/>
        </w:numPr>
        <w:spacing w:before="0" w:after="0" w:line="480" w:lineRule="auto"/>
        <w:ind w:left="567" w:hanging="567"/>
        <w:jc w:val="both"/>
        <w:rPr>
          <w:rFonts w:ascii="Times New Roman" w:hAnsi="Times New Roman"/>
          <w:sz w:val="24"/>
          <w:szCs w:val="24"/>
          <w:lang w:val="id-ID"/>
        </w:rPr>
      </w:pPr>
      <w:bookmarkStart w:id="9" w:name="_Toc507405692"/>
      <w:r w:rsidRPr="00452DC8">
        <w:rPr>
          <w:rFonts w:ascii="Times New Roman" w:hAnsi="Times New Roman"/>
          <w:sz w:val="24"/>
          <w:szCs w:val="24"/>
          <w:lang w:val="id-ID"/>
        </w:rPr>
        <w:t>Sistematika Penulisan</w:t>
      </w:r>
      <w:bookmarkEnd w:id="9"/>
    </w:p>
    <w:p w:rsidR="00985EB6" w:rsidRPr="00452DC8" w:rsidRDefault="00985EB6" w:rsidP="00985EB6">
      <w:pPr>
        <w:pStyle w:val="NoSpacing"/>
        <w:spacing w:line="480" w:lineRule="auto"/>
        <w:ind w:left="567" w:firstLine="709"/>
        <w:rPr>
          <w:rFonts w:ascii="Times New Roman" w:hAnsi="Times New Roman"/>
          <w:sz w:val="24"/>
          <w:szCs w:val="24"/>
          <w:lang w:val="sv-SE"/>
        </w:rPr>
      </w:pPr>
      <w:r w:rsidRPr="00452DC8">
        <w:rPr>
          <w:rFonts w:ascii="Times New Roman" w:hAnsi="Times New Roman"/>
          <w:sz w:val="24"/>
          <w:szCs w:val="24"/>
          <w:lang w:val="id-ID"/>
        </w:rPr>
        <w:t xml:space="preserve">Penyusunan penelitian </w:t>
      </w:r>
      <w:r w:rsidRPr="00452DC8">
        <w:rPr>
          <w:rFonts w:ascii="Times New Roman" w:hAnsi="Times New Roman"/>
          <w:sz w:val="24"/>
          <w:szCs w:val="24"/>
          <w:lang w:val="sv-SE"/>
        </w:rPr>
        <w:t>dalam bentuk skripsi yang memiliki sistematika penulisan sebagai berikut :</w:t>
      </w:r>
    </w:p>
    <w:p w:rsidR="00985EB6" w:rsidRPr="00452DC8" w:rsidRDefault="00985EB6" w:rsidP="00985EB6">
      <w:pPr>
        <w:pStyle w:val="NoSpacing"/>
        <w:tabs>
          <w:tab w:val="left" w:pos="1701"/>
        </w:tabs>
        <w:spacing w:line="480" w:lineRule="auto"/>
        <w:ind w:left="1701" w:hanging="1134"/>
        <w:rPr>
          <w:rFonts w:ascii="Times New Roman" w:hAnsi="Times New Roman"/>
          <w:b/>
          <w:sz w:val="24"/>
          <w:szCs w:val="24"/>
          <w:lang w:val="sv-SE"/>
        </w:rPr>
      </w:pPr>
      <w:r w:rsidRPr="00452DC8">
        <w:rPr>
          <w:rFonts w:ascii="Times New Roman" w:hAnsi="Times New Roman"/>
          <w:b/>
          <w:sz w:val="24"/>
          <w:szCs w:val="24"/>
          <w:lang w:val="sv-SE"/>
        </w:rPr>
        <w:t xml:space="preserve">BAB I </w:t>
      </w:r>
      <w:r w:rsidRPr="00452DC8">
        <w:rPr>
          <w:rFonts w:ascii="Times New Roman" w:hAnsi="Times New Roman"/>
          <w:b/>
          <w:sz w:val="24"/>
          <w:szCs w:val="24"/>
          <w:lang w:val="id-ID"/>
        </w:rPr>
        <w:tab/>
      </w:r>
      <w:r w:rsidRPr="00452DC8">
        <w:rPr>
          <w:rFonts w:ascii="Times New Roman" w:hAnsi="Times New Roman"/>
          <w:b/>
          <w:sz w:val="24"/>
          <w:szCs w:val="24"/>
          <w:lang w:val="sv-SE"/>
        </w:rPr>
        <w:t>PENDAHULUAN</w:t>
      </w:r>
    </w:p>
    <w:p w:rsidR="00985EB6" w:rsidRPr="00452DC8" w:rsidRDefault="00985EB6" w:rsidP="00985EB6">
      <w:pPr>
        <w:pStyle w:val="NoSpacing"/>
        <w:spacing w:line="480" w:lineRule="auto"/>
        <w:ind w:left="1701"/>
        <w:rPr>
          <w:rFonts w:ascii="Times New Roman" w:hAnsi="Times New Roman"/>
          <w:sz w:val="24"/>
          <w:szCs w:val="24"/>
          <w:lang w:val="id-ID"/>
        </w:rPr>
      </w:pPr>
      <w:r w:rsidRPr="00452DC8">
        <w:rPr>
          <w:rFonts w:ascii="Times New Roman" w:hAnsi="Times New Roman"/>
          <w:sz w:val="24"/>
          <w:szCs w:val="24"/>
          <w:lang w:val="sv-SE"/>
        </w:rPr>
        <w:t xml:space="preserve">Dalam bab ini merupakan bab pendahuluan yang berisikan antara lain latar belakang masalah, </w:t>
      </w:r>
      <w:r w:rsidRPr="00452DC8">
        <w:rPr>
          <w:rFonts w:ascii="Times New Roman" w:hAnsi="Times New Roman"/>
          <w:sz w:val="24"/>
          <w:szCs w:val="24"/>
          <w:lang w:val="id-ID"/>
        </w:rPr>
        <w:t>r</w:t>
      </w:r>
      <w:r w:rsidRPr="00452DC8">
        <w:rPr>
          <w:rFonts w:ascii="Times New Roman" w:hAnsi="Times New Roman"/>
          <w:sz w:val="24"/>
          <w:szCs w:val="24"/>
          <w:lang w:val="sv-SE"/>
        </w:rPr>
        <w:t>umusan masalah, tujuan penelitian, kegunaan penelitian</w:t>
      </w:r>
      <w:r w:rsidRPr="00452DC8">
        <w:rPr>
          <w:rFonts w:ascii="Times New Roman" w:hAnsi="Times New Roman"/>
          <w:sz w:val="24"/>
          <w:szCs w:val="24"/>
          <w:lang w:val="id-ID"/>
        </w:rPr>
        <w:t xml:space="preserve">, </w:t>
      </w:r>
      <w:r w:rsidRPr="00452DC8">
        <w:rPr>
          <w:rFonts w:ascii="Times New Roman" w:hAnsi="Times New Roman"/>
          <w:sz w:val="24"/>
          <w:szCs w:val="24"/>
          <w:lang w:val="sv-SE"/>
        </w:rPr>
        <w:t>terminologi</w:t>
      </w:r>
      <w:r w:rsidRPr="00452DC8">
        <w:rPr>
          <w:rFonts w:ascii="Times New Roman" w:hAnsi="Times New Roman"/>
          <w:sz w:val="24"/>
          <w:szCs w:val="24"/>
          <w:lang w:val="id-ID"/>
        </w:rPr>
        <w:t>, metode penelitian dan sistematika penulisan.</w:t>
      </w:r>
    </w:p>
    <w:p w:rsidR="00985EB6" w:rsidRPr="00452DC8" w:rsidRDefault="00985EB6" w:rsidP="00985EB6">
      <w:pPr>
        <w:pStyle w:val="NoSpacing"/>
        <w:tabs>
          <w:tab w:val="left" w:pos="1701"/>
        </w:tabs>
        <w:spacing w:line="480" w:lineRule="auto"/>
        <w:ind w:left="1701" w:hanging="1134"/>
        <w:rPr>
          <w:rFonts w:ascii="Times New Roman" w:hAnsi="Times New Roman"/>
          <w:b/>
          <w:sz w:val="24"/>
          <w:szCs w:val="24"/>
          <w:lang w:val="sv-SE"/>
        </w:rPr>
      </w:pPr>
      <w:r w:rsidRPr="00452DC8">
        <w:rPr>
          <w:rFonts w:ascii="Times New Roman" w:hAnsi="Times New Roman"/>
          <w:b/>
          <w:sz w:val="24"/>
          <w:szCs w:val="24"/>
          <w:lang w:val="sv-SE"/>
        </w:rPr>
        <w:t>BAB II</w:t>
      </w:r>
      <w:r w:rsidRPr="00452DC8">
        <w:rPr>
          <w:rFonts w:ascii="Times New Roman" w:hAnsi="Times New Roman"/>
          <w:b/>
          <w:sz w:val="24"/>
          <w:szCs w:val="24"/>
          <w:lang w:val="id-ID"/>
        </w:rPr>
        <w:tab/>
      </w:r>
      <w:r w:rsidRPr="00452DC8">
        <w:rPr>
          <w:rFonts w:ascii="Times New Roman" w:hAnsi="Times New Roman"/>
          <w:b/>
          <w:sz w:val="24"/>
          <w:szCs w:val="24"/>
          <w:lang w:val="sv-SE"/>
        </w:rPr>
        <w:t>TINJAUAN PUSTAKA</w:t>
      </w:r>
    </w:p>
    <w:p w:rsidR="00985EB6" w:rsidRPr="00A75A87" w:rsidRDefault="00985EB6" w:rsidP="00985EB6">
      <w:pPr>
        <w:pStyle w:val="NoSpacing"/>
        <w:spacing w:line="480" w:lineRule="auto"/>
        <w:ind w:left="1701"/>
        <w:rPr>
          <w:rFonts w:ascii="Times New Roman" w:hAnsi="Times New Roman"/>
          <w:sz w:val="24"/>
          <w:szCs w:val="24"/>
          <w:lang w:val="id-ID"/>
        </w:rPr>
      </w:pPr>
      <w:r w:rsidRPr="00452DC8">
        <w:rPr>
          <w:rFonts w:ascii="Times New Roman" w:hAnsi="Times New Roman"/>
          <w:sz w:val="24"/>
          <w:szCs w:val="24"/>
          <w:lang w:val="sv-SE"/>
        </w:rPr>
        <w:t xml:space="preserve">Merupakan bab yang berisi teori umum yang merupakan dasar-dasar pemikiran, yang akan penulis gunakan dalam menjawab permasalahan, antara lain </w:t>
      </w:r>
      <w:r w:rsidRPr="00452DC8">
        <w:rPr>
          <w:rFonts w:ascii="Times New Roman" w:hAnsi="Times New Roman"/>
          <w:sz w:val="24"/>
          <w:szCs w:val="24"/>
          <w:lang w:val="id-ID"/>
        </w:rPr>
        <w:t>pengertian t</w:t>
      </w:r>
      <w:r w:rsidRPr="00452DC8">
        <w:rPr>
          <w:rFonts w:ascii="Times New Roman" w:hAnsi="Times New Roman"/>
          <w:sz w:val="24"/>
          <w:szCs w:val="24"/>
          <w:lang w:val="sv-SE"/>
        </w:rPr>
        <w:t xml:space="preserve">injauan </w:t>
      </w:r>
      <w:r w:rsidRPr="00452DC8">
        <w:rPr>
          <w:rFonts w:ascii="Times New Roman" w:hAnsi="Times New Roman"/>
          <w:sz w:val="24"/>
          <w:szCs w:val="24"/>
          <w:lang w:val="id-ID"/>
        </w:rPr>
        <w:t>yuridis, tinjauan hukum pidana, tinjauan</w:t>
      </w:r>
      <w:r w:rsidRPr="00452DC8">
        <w:rPr>
          <w:rFonts w:ascii="Times New Roman" w:hAnsi="Times New Roman"/>
          <w:sz w:val="24"/>
          <w:szCs w:val="24"/>
          <w:lang w:val="sv-SE"/>
        </w:rPr>
        <w:t xml:space="preserve"> tindak pidana dan </w:t>
      </w:r>
      <w:r w:rsidRPr="00452DC8">
        <w:rPr>
          <w:rFonts w:ascii="Times New Roman" w:hAnsi="Times New Roman"/>
          <w:sz w:val="24"/>
          <w:szCs w:val="24"/>
          <w:lang w:val="id-ID"/>
        </w:rPr>
        <w:t>t</w:t>
      </w:r>
      <w:r w:rsidRPr="00452DC8">
        <w:rPr>
          <w:rFonts w:ascii="Times New Roman" w:hAnsi="Times New Roman"/>
          <w:sz w:val="24"/>
          <w:szCs w:val="24"/>
          <w:lang w:val="sv-SE"/>
        </w:rPr>
        <w:t>injauan</w:t>
      </w:r>
      <w:r>
        <w:rPr>
          <w:rFonts w:ascii="Times New Roman" w:hAnsi="Times New Roman"/>
          <w:sz w:val="24"/>
          <w:szCs w:val="24"/>
          <w:lang w:val="sv-SE"/>
        </w:rPr>
        <w:t xml:space="preserve"> </w:t>
      </w:r>
      <w:r w:rsidRPr="00452DC8">
        <w:rPr>
          <w:rFonts w:ascii="Times New Roman" w:hAnsi="Times New Roman"/>
          <w:sz w:val="24"/>
          <w:szCs w:val="24"/>
          <w:lang w:val="sv-SE"/>
        </w:rPr>
        <w:t>tindak pidana pencurian</w:t>
      </w:r>
      <w:r w:rsidRPr="00452DC8">
        <w:rPr>
          <w:rFonts w:ascii="Times New Roman" w:hAnsi="Times New Roman"/>
          <w:sz w:val="24"/>
          <w:szCs w:val="24"/>
          <w:lang w:val="id-ID"/>
        </w:rPr>
        <w:t xml:space="preserve"> dan teori tujuan pemidanaan</w:t>
      </w:r>
      <w:r w:rsidRPr="00452DC8">
        <w:rPr>
          <w:rFonts w:ascii="Times New Roman" w:hAnsi="Times New Roman"/>
          <w:b/>
          <w:sz w:val="24"/>
          <w:szCs w:val="24"/>
          <w:lang w:val="sv-SE"/>
        </w:rPr>
        <w:br w:type="page"/>
      </w:r>
    </w:p>
    <w:p w:rsidR="00985EB6" w:rsidRPr="00452DC8" w:rsidRDefault="00985EB6" w:rsidP="00985EB6">
      <w:pPr>
        <w:pStyle w:val="NoSpacing"/>
        <w:tabs>
          <w:tab w:val="left" w:pos="1701"/>
        </w:tabs>
        <w:spacing w:line="480" w:lineRule="auto"/>
        <w:ind w:left="1701" w:hanging="1134"/>
        <w:rPr>
          <w:rFonts w:ascii="Times New Roman" w:hAnsi="Times New Roman"/>
          <w:b/>
          <w:sz w:val="24"/>
          <w:szCs w:val="24"/>
          <w:lang w:val="sv-SE"/>
        </w:rPr>
      </w:pPr>
      <w:r w:rsidRPr="00452DC8">
        <w:rPr>
          <w:rFonts w:ascii="Times New Roman" w:hAnsi="Times New Roman"/>
          <w:b/>
          <w:sz w:val="24"/>
          <w:szCs w:val="24"/>
          <w:lang w:val="sv-SE"/>
        </w:rPr>
        <w:lastRenderedPageBreak/>
        <w:t>BAB III</w:t>
      </w:r>
      <w:r w:rsidRPr="00452DC8">
        <w:rPr>
          <w:rFonts w:ascii="Times New Roman" w:hAnsi="Times New Roman"/>
          <w:b/>
          <w:sz w:val="24"/>
          <w:szCs w:val="24"/>
          <w:lang w:val="sv-SE"/>
        </w:rPr>
        <w:tab/>
        <w:t>HASIL PENELITIAN DAN PEMBAHASAN</w:t>
      </w:r>
    </w:p>
    <w:p w:rsidR="00985EB6" w:rsidRPr="00452DC8" w:rsidRDefault="00985EB6" w:rsidP="00985EB6">
      <w:pPr>
        <w:pStyle w:val="NoSpacing"/>
        <w:spacing w:line="480" w:lineRule="auto"/>
        <w:ind w:left="1701"/>
        <w:rPr>
          <w:rFonts w:ascii="Times New Roman" w:hAnsi="Times New Roman"/>
          <w:sz w:val="24"/>
          <w:szCs w:val="24"/>
          <w:lang w:val="id-ID"/>
        </w:rPr>
      </w:pPr>
      <w:r w:rsidRPr="00452DC8">
        <w:rPr>
          <w:rFonts w:ascii="Times New Roman" w:hAnsi="Times New Roman"/>
          <w:sz w:val="24"/>
          <w:szCs w:val="24"/>
          <w:lang w:val="es-ES"/>
        </w:rPr>
        <w:t xml:space="preserve">Membahas mengenai penelitian antara lain </w:t>
      </w:r>
      <w:r w:rsidRPr="00452DC8">
        <w:rPr>
          <w:rFonts w:ascii="Times New Roman" w:hAnsi="Times New Roman"/>
          <w:sz w:val="24"/>
          <w:szCs w:val="24"/>
        </w:rPr>
        <w:t xml:space="preserve">mekanisme tindak pidana pencurian </w:t>
      </w:r>
      <w:r w:rsidRPr="00452DC8">
        <w:rPr>
          <w:rFonts w:ascii="Times New Roman" w:hAnsi="Times New Roman"/>
          <w:sz w:val="24"/>
          <w:szCs w:val="24"/>
          <w:lang w:val="id-ID"/>
        </w:rPr>
        <w:t xml:space="preserve">di pengadilan negeri semarang </w:t>
      </w:r>
      <w:r w:rsidRPr="00452DC8">
        <w:rPr>
          <w:rFonts w:ascii="Times New Roman" w:hAnsi="Times New Roman"/>
          <w:sz w:val="24"/>
          <w:szCs w:val="24"/>
        </w:rPr>
        <w:t>dalam Putusan Perkara Pidana Nomor: 840/Pid.B/2017/PN.Smg. serta pertimbangan hukum yang dilakukan oleh Majelis Hakim dalam menjatuhkan putusan terhadap tindak pidana pencurian</w:t>
      </w:r>
      <w:r>
        <w:rPr>
          <w:rFonts w:ascii="Times New Roman" w:hAnsi="Times New Roman"/>
          <w:sz w:val="24"/>
          <w:szCs w:val="24"/>
        </w:rPr>
        <w:t xml:space="preserve"> </w:t>
      </w:r>
      <w:r w:rsidRPr="00452DC8">
        <w:rPr>
          <w:rFonts w:ascii="Times New Roman" w:hAnsi="Times New Roman"/>
          <w:sz w:val="24"/>
          <w:szCs w:val="24"/>
          <w:lang w:val="id-ID"/>
        </w:rPr>
        <w:t>di pengadilan negeri semarang</w:t>
      </w:r>
      <w:r w:rsidRPr="00452DC8">
        <w:rPr>
          <w:rFonts w:ascii="Times New Roman" w:hAnsi="Times New Roman"/>
          <w:sz w:val="24"/>
          <w:szCs w:val="24"/>
        </w:rPr>
        <w:t xml:space="preserve"> dalam Putusan Perkara Pidana </w:t>
      </w:r>
      <w:proofErr w:type="gramStart"/>
      <w:r w:rsidRPr="00452DC8">
        <w:rPr>
          <w:rFonts w:ascii="Times New Roman" w:hAnsi="Times New Roman"/>
          <w:sz w:val="24"/>
          <w:szCs w:val="24"/>
        </w:rPr>
        <w:t>Nomor :</w:t>
      </w:r>
      <w:proofErr w:type="gramEnd"/>
      <w:r w:rsidRPr="00452DC8">
        <w:rPr>
          <w:rFonts w:ascii="Times New Roman" w:hAnsi="Times New Roman"/>
          <w:sz w:val="24"/>
          <w:szCs w:val="24"/>
        </w:rPr>
        <w:t xml:space="preserve"> 840/Pid.B/2017/PN.Smg.</w:t>
      </w:r>
    </w:p>
    <w:p w:rsidR="00985EB6" w:rsidRPr="00452DC8" w:rsidRDefault="00985EB6" w:rsidP="00985EB6">
      <w:pPr>
        <w:pStyle w:val="NoSpacing"/>
        <w:tabs>
          <w:tab w:val="left" w:pos="1701"/>
        </w:tabs>
        <w:spacing w:line="480" w:lineRule="auto"/>
        <w:ind w:left="1701" w:hanging="1134"/>
        <w:rPr>
          <w:rFonts w:ascii="Times New Roman" w:hAnsi="Times New Roman"/>
          <w:b/>
          <w:sz w:val="24"/>
          <w:szCs w:val="24"/>
          <w:lang w:val="sv-SE"/>
        </w:rPr>
      </w:pPr>
      <w:r w:rsidRPr="00452DC8">
        <w:rPr>
          <w:rFonts w:ascii="Times New Roman" w:hAnsi="Times New Roman"/>
          <w:b/>
          <w:sz w:val="24"/>
          <w:szCs w:val="24"/>
          <w:lang w:val="sv-SE"/>
        </w:rPr>
        <w:t>BAB IV</w:t>
      </w:r>
      <w:r w:rsidRPr="00452DC8">
        <w:rPr>
          <w:rFonts w:ascii="Times New Roman" w:hAnsi="Times New Roman"/>
          <w:b/>
          <w:sz w:val="24"/>
          <w:szCs w:val="24"/>
          <w:lang w:val="sv-SE"/>
        </w:rPr>
        <w:tab/>
        <w:t>PENUTUP</w:t>
      </w:r>
    </w:p>
    <w:p w:rsidR="00985EB6" w:rsidRPr="00452DC8" w:rsidRDefault="00985EB6" w:rsidP="00985EB6">
      <w:pPr>
        <w:pStyle w:val="NoSpacing"/>
        <w:spacing w:line="480" w:lineRule="auto"/>
        <w:ind w:left="1701"/>
        <w:rPr>
          <w:rFonts w:ascii="Times New Roman" w:hAnsi="Times New Roman"/>
          <w:sz w:val="24"/>
          <w:szCs w:val="24"/>
          <w:lang w:val="es-ES"/>
        </w:rPr>
      </w:pPr>
      <w:r w:rsidRPr="00452DC8">
        <w:rPr>
          <w:rFonts w:ascii="Times New Roman" w:hAnsi="Times New Roman"/>
          <w:sz w:val="24"/>
          <w:szCs w:val="24"/>
          <w:lang w:val="es-ES"/>
        </w:rPr>
        <w:t xml:space="preserve">Dalam </w:t>
      </w:r>
      <w:r w:rsidRPr="00452DC8">
        <w:rPr>
          <w:rFonts w:ascii="Times New Roman" w:hAnsi="Times New Roman"/>
          <w:sz w:val="24"/>
          <w:szCs w:val="24"/>
          <w:lang w:val="sv-SE"/>
        </w:rPr>
        <w:t>penutup</w:t>
      </w:r>
      <w:r w:rsidRPr="00452DC8">
        <w:rPr>
          <w:rFonts w:ascii="Times New Roman" w:hAnsi="Times New Roman"/>
          <w:sz w:val="24"/>
          <w:szCs w:val="24"/>
          <w:lang w:val="es-ES"/>
        </w:rPr>
        <w:t xml:space="preserve"> ini merupakan bagian terakhir dari keseluruhan pembahasan penelitian yaitu akan diberikan satu kesimpulan dari hasil penelitian dan memberikan beberapa saran sebagai jalan keluar dari permasalahan yang dihadapi.</w:t>
      </w:r>
    </w:p>
    <w:p w:rsidR="00985EB6" w:rsidRPr="00452DC8" w:rsidRDefault="00985EB6" w:rsidP="00985EB6">
      <w:pPr>
        <w:pStyle w:val="NoSpacing"/>
        <w:tabs>
          <w:tab w:val="left" w:pos="1701"/>
        </w:tabs>
        <w:spacing w:line="480" w:lineRule="auto"/>
        <w:ind w:left="1701" w:hanging="1134"/>
        <w:rPr>
          <w:rFonts w:ascii="Times New Roman" w:hAnsi="Times New Roman"/>
          <w:b/>
          <w:sz w:val="24"/>
          <w:szCs w:val="24"/>
          <w:lang w:val="sv-SE"/>
        </w:rPr>
      </w:pPr>
      <w:r w:rsidRPr="00452DC8">
        <w:rPr>
          <w:rFonts w:ascii="Times New Roman" w:hAnsi="Times New Roman"/>
          <w:b/>
          <w:sz w:val="24"/>
          <w:szCs w:val="24"/>
          <w:lang w:val="sv-SE"/>
        </w:rPr>
        <w:t>DAFTAR PUSTAKA</w:t>
      </w:r>
    </w:p>
    <w:p w:rsidR="00985EB6" w:rsidRPr="00452DC8" w:rsidRDefault="00985EB6" w:rsidP="00985EB6">
      <w:pPr>
        <w:pStyle w:val="ListParagraph"/>
        <w:rPr>
          <w:rFonts w:ascii="Times New Roman" w:hAnsi="Times New Roman" w:cs="Times New Roman"/>
          <w:sz w:val="24"/>
          <w:szCs w:val="24"/>
          <w:lang w:val="id-ID"/>
        </w:rPr>
      </w:pPr>
    </w:p>
    <w:p w:rsidR="00985EB6" w:rsidRPr="00452DC8" w:rsidRDefault="00985EB6" w:rsidP="00985EB6">
      <w:pPr>
        <w:pStyle w:val="ListParagraph"/>
        <w:rPr>
          <w:rFonts w:ascii="Times New Roman" w:hAnsi="Times New Roman" w:cs="Times New Roman"/>
          <w:sz w:val="24"/>
          <w:szCs w:val="24"/>
          <w:lang w:val="id-ID"/>
        </w:rPr>
      </w:pPr>
    </w:p>
    <w:p w:rsidR="00985EB6" w:rsidRPr="00452DC8" w:rsidRDefault="00985EB6" w:rsidP="00985EB6">
      <w:pPr>
        <w:pStyle w:val="ListParagraph"/>
        <w:rPr>
          <w:rFonts w:ascii="Times New Roman" w:hAnsi="Times New Roman" w:cs="Times New Roman"/>
          <w:sz w:val="24"/>
          <w:szCs w:val="24"/>
          <w:lang w:val="id-ID"/>
        </w:rPr>
      </w:pPr>
    </w:p>
    <w:p w:rsidR="00985EB6" w:rsidRPr="00452DC8" w:rsidRDefault="00985EB6" w:rsidP="00985EB6">
      <w:pPr>
        <w:pStyle w:val="ListParagraph"/>
        <w:rPr>
          <w:rFonts w:ascii="Times New Roman" w:hAnsi="Times New Roman" w:cs="Times New Roman"/>
          <w:sz w:val="24"/>
          <w:szCs w:val="24"/>
          <w:lang w:val="id-ID"/>
        </w:rPr>
      </w:pPr>
    </w:p>
    <w:bookmarkEnd w:id="1"/>
    <w:p w:rsidR="002861AC" w:rsidRDefault="002861AC"/>
    <w:sectPr w:rsidR="002861AC" w:rsidSect="00985EB6">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D9" w:rsidRDefault="00E31DD9" w:rsidP="00985EB6">
      <w:pPr>
        <w:spacing w:line="240" w:lineRule="auto"/>
      </w:pPr>
      <w:r>
        <w:separator/>
      </w:r>
    </w:p>
  </w:endnote>
  <w:endnote w:type="continuationSeparator" w:id="0">
    <w:p w:rsidR="00E31DD9" w:rsidRDefault="00E31DD9" w:rsidP="00985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58299431"/>
      <w:docPartObj>
        <w:docPartGallery w:val="Page Numbers (Bottom of Page)"/>
        <w:docPartUnique/>
      </w:docPartObj>
    </w:sdtPr>
    <w:sdtEndPr>
      <w:rPr>
        <w:noProof/>
      </w:rPr>
    </w:sdtEndPr>
    <w:sdtContent>
      <w:p w:rsidR="00985EB6" w:rsidRPr="00985EB6" w:rsidRDefault="00985EB6">
        <w:pPr>
          <w:pStyle w:val="Footer"/>
          <w:jc w:val="center"/>
          <w:rPr>
            <w:rFonts w:ascii="Times New Roman" w:hAnsi="Times New Roman" w:cs="Times New Roman"/>
            <w:sz w:val="24"/>
          </w:rPr>
        </w:pPr>
        <w:r w:rsidRPr="00985EB6">
          <w:rPr>
            <w:rFonts w:ascii="Times New Roman" w:hAnsi="Times New Roman" w:cs="Times New Roman"/>
            <w:sz w:val="24"/>
          </w:rPr>
          <w:fldChar w:fldCharType="begin"/>
        </w:r>
        <w:r w:rsidRPr="00985EB6">
          <w:rPr>
            <w:rFonts w:ascii="Times New Roman" w:hAnsi="Times New Roman" w:cs="Times New Roman"/>
            <w:sz w:val="24"/>
          </w:rPr>
          <w:instrText xml:space="preserve"> PAGE   \* MERGEFORMAT </w:instrText>
        </w:r>
        <w:r w:rsidRPr="00985EB6">
          <w:rPr>
            <w:rFonts w:ascii="Times New Roman" w:hAnsi="Times New Roman" w:cs="Times New Roman"/>
            <w:sz w:val="24"/>
          </w:rPr>
          <w:fldChar w:fldCharType="separate"/>
        </w:r>
        <w:r>
          <w:rPr>
            <w:rFonts w:ascii="Times New Roman" w:hAnsi="Times New Roman" w:cs="Times New Roman"/>
            <w:noProof/>
            <w:sz w:val="24"/>
          </w:rPr>
          <w:t>13</w:t>
        </w:r>
        <w:r w:rsidRPr="00985EB6">
          <w:rPr>
            <w:rFonts w:ascii="Times New Roman" w:hAnsi="Times New Roman" w:cs="Times New Roman"/>
            <w:noProof/>
            <w:sz w:val="24"/>
          </w:rPr>
          <w:fldChar w:fldCharType="end"/>
        </w:r>
      </w:p>
    </w:sdtContent>
  </w:sdt>
  <w:p w:rsidR="00985EB6" w:rsidRPr="00985EB6" w:rsidRDefault="00985EB6">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D9" w:rsidRDefault="00E31DD9" w:rsidP="00985EB6">
      <w:pPr>
        <w:spacing w:line="240" w:lineRule="auto"/>
      </w:pPr>
      <w:r>
        <w:separator/>
      </w:r>
    </w:p>
  </w:footnote>
  <w:footnote w:type="continuationSeparator" w:id="0">
    <w:p w:rsidR="00E31DD9" w:rsidRDefault="00E31DD9" w:rsidP="00985EB6">
      <w:pPr>
        <w:spacing w:line="240" w:lineRule="auto"/>
      </w:pPr>
      <w:r>
        <w:continuationSeparator/>
      </w:r>
    </w:p>
  </w:footnote>
  <w:footnote w:id="1">
    <w:p w:rsidR="00985EB6" w:rsidRPr="00A0351E" w:rsidRDefault="00985EB6" w:rsidP="00985EB6">
      <w:pPr>
        <w:pStyle w:val="FootnoteText"/>
        <w:ind w:firstLine="567"/>
        <w:rPr>
          <w:rFonts w:ascii="Times New Roman" w:hAnsi="Times New Roman" w:cs="Times New Roman"/>
        </w:rPr>
      </w:pPr>
      <w:r w:rsidRPr="00A0351E">
        <w:rPr>
          <w:rStyle w:val="FootnoteReference"/>
        </w:rPr>
        <w:footnoteRef/>
      </w:r>
      <w:r w:rsidRPr="00A0351E">
        <w:rPr>
          <w:rFonts w:ascii="Times New Roman" w:hAnsi="Times New Roman" w:cs="Times New Roman"/>
        </w:rPr>
        <w:t xml:space="preserve"> C.S.T Kansil, </w:t>
      </w:r>
      <w:r w:rsidRPr="00A0351E">
        <w:rPr>
          <w:rFonts w:ascii="Times New Roman" w:hAnsi="Times New Roman" w:cs="Times New Roman"/>
          <w:i/>
        </w:rPr>
        <w:t>Pengantar Ilmu Hukum dan Tata Hukum Indonesia</w:t>
      </w:r>
      <w:r w:rsidRPr="00A0351E">
        <w:rPr>
          <w:rFonts w:ascii="Times New Roman" w:hAnsi="Times New Roman" w:cs="Times New Roman"/>
        </w:rPr>
        <w:t xml:space="preserve">, </w:t>
      </w:r>
      <w:proofErr w:type="gramStart"/>
      <w:r w:rsidRPr="00A0351E">
        <w:rPr>
          <w:rFonts w:ascii="Times New Roman" w:hAnsi="Times New Roman" w:cs="Times New Roman"/>
        </w:rPr>
        <w:t>Cet</w:t>
      </w:r>
      <w:proofErr w:type="gramEnd"/>
      <w:r w:rsidRPr="00A0351E">
        <w:rPr>
          <w:rFonts w:ascii="Times New Roman" w:hAnsi="Times New Roman" w:cs="Times New Roman"/>
        </w:rPr>
        <w:t xml:space="preserve"> ke-8, Balai Pustaka, Jakarta, 1989, hal. 346.</w:t>
      </w:r>
    </w:p>
  </w:footnote>
  <w:footnote w:id="2">
    <w:p w:rsidR="00985EB6" w:rsidRPr="00A0351E" w:rsidRDefault="00985EB6" w:rsidP="00985EB6">
      <w:pPr>
        <w:pStyle w:val="FootnoteText"/>
        <w:ind w:firstLine="567"/>
        <w:rPr>
          <w:rFonts w:ascii="Times New Roman" w:hAnsi="Times New Roman" w:cs="Times New Roman"/>
        </w:rPr>
      </w:pPr>
      <w:r w:rsidRPr="00A0351E">
        <w:rPr>
          <w:rStyle w:val="FootnoteReference"/>
        </w:rPr>
        <w:footnoteRef/>
      </w:r>
      <w:r w:rsidRPr="00A0351E">
        <w:rPr>
          <w:rFonts w:ascii="Times New Roman" w:hAnsi="Times New Roman" w:cs="Times New Roman"/>
        </w:rPr>
        <w:t xml:space="preserve"> Suharto dan Jonaedi Efendi, </w:t>
      </w:r>
      <w:r w:rsidRPr="00A0351E">
        <w:rPr>
          <w:rFonts w:ascii="Times New Roman" w:hAnsi="Times New Roman" w:cs="Times New Roman"/>
          <w:i/>
        </w:rPr>
        <w:t>Panduan praktis Bila anda menghadapi perkara pidana</w:t>
      </w:r>
      <w:r w:rsidRPr="00A0351E">
        <w:rPr>
          <w:rFonts w:ascii="Times New Roman" w:hAnsi="Times New Roman" w:cs="Times New Roman"/>
        </w:rPr>
        <w:t>, Surabaya, 2013, hal.4</w:t>
      </w:r>
    </w:p>
  </w:footnote>
  <w:footnote w:id="3">
    <w:p w:rsidR="00985EB6" w:rsidRPr="00A0351E" w:rsidRDefault="00985EB6" w:rsidP="00985EB6">
      <w:pPr>
        <w:pStyle w:val="FootnoteText"/>
        <w:ind w:firstLine="567"/>
        <w:rPr>
          <w:rFonts w:ascii="Times New Roman" w:hAnsi="Times New Roman" w:cs="Times New Roman"/>
        </w:rPr>
      </w:pPr>
      <w:r w:rsidRPr="00A0351E">
        <w:rPr>
          <w:rStyle w:val="FootnoteReference"/>
        </w:rPr>
        <w:footnoteRef/>
      </w:r>
      <w:r w:rsidRPr="00A0351E">
        <w:rPr>
          <w:rFonts w:ascii="Times New Roman" w:hAnsi="Times New Roman" w:cs="Times New Roman"/>
        </w:rPr>
        <w:t xml:space="preserve"> Andi Hamzah, </w:t>
      </w:r>
      <w:r w:rsidRPr="00A0351E">
        <w:rPr>
          <w:rFonts w:ascii="Times New Roman" w:hAnsi="Times New Roman" w:cs="Times New Roman"/>
          <w:i/>
        </w:rPr>
        <w:t>Asas-asas Hukum Pidana</w:t>
      </w:r>
      <w:r w:rsidRPr="00A0351E">
        <w:rPr>
          <w:rFonts w:ascii="Times New Roman" w:hAnsi="Times New Roman" w:cs="Times New Roman"/>
        </w:rPr>
        <w:t>, PT Rineke Cipta, Jakarta, 2008</w:t>
      </w:r>
      <w:proofErr w:type="gramStart"/>
      <w:r w:rsidRPr="00A0351E">
        <w:rPr>
          <w:rFonts w:ascii="Times New Roman" w:hAnsi="Times New Roman" w:cs="Times New Roman"/>
        </w:rPr>
        <w:t>,  hal</w:t>
      </w:r>
      <w:proofErr w:type="gramEnd"/>
      <w:r w:rsidRPr="00A0351E">
        <w:rPr>
          <w:rFonts w:ascii="Times New Roman" w:hAnsi="Times New Roman" w:cs="Times New Roman"/>
        </w:rPr>
        <w:t>. 4-5.</w:t>
      </w:r>
    </w:p>
  </w:footnote>
  <w:footnote w:id="4">
    <w:p w:rsidR="00985EB6" w:rsidRPr="00A0351E" w:rsidRDefault="00985EB6" w:rsidP="00985EB6">
      <w:pPr>
        <w:pStyle w:val="FootnoteText"/>
        <w:ind w:firstLine="567"/>
        <w:rPr>
          <w:rFonts w:ascii="Times New Roman" w:hAnsi="Times New Roman" w:cs="Times New Roman"/>
        </w:rPr>
      </w:pPr>
      <w:r w:rsidRPr="00A0351E">
        <w:rPr>
          <w:rStyle w:val="FootnoteReference"/>
        </w:rPr>
        <w:footnoteRef/>
      </w:r>
      <w:r w:rsidRPr="00A0351E">
        <w:rPr>
          <w:rFonts w:ascii="Times New Roman" w:hAnsi="Times New Roman" w:cs="Times New Roman"/>
        </w:rPr>
        <w:t xml:space="preserve"> Andi Hamzah, </w:t>
      </w:r>
      <w:r w:rsidRPr="00A0351E">
        <w:rPr>
          <w:rFonts w:ascii="Times New Roman" w:hAnsi="Times New Roman" w:cs="Times New Roman"/>
          <w:i/>
          <w:iCs/>
        </w:rPr>
        <w:t xml:space="preserve">Delik-Delik Tertentu di dalam KUHP, </w:t>
      </w:r>
      <w:r w:rsidRPr="00A0351E">
        <w:rPr>
          <w:rFonts w:ascii="Times New Roman" w:hAnsi="Times New Roman" w:cs="Times New Roman"/>
        </w:rPr>
        <w:t>Jakarta, 2009</w:t>
      </w:r>
      <w:proofErr w:type="gramStart"/>
      <w:r w:rsidRPr="00A0351E">
        <w:rPr>
          <w:rFonts w:ascii="Times New Roman" w:hAnsi="Times New Roman" w:cs="Times New Roman"/>
        </w:rPr>
        <w:t>,  hal.100</w:t>
      </w:r>
      <w:proofErr w:type="gramEnd"/>
      <w:r w:rsidRPr="00A0351E">
        <w:rPr>
          <w:rFonts w:ascii="Times New Roman" w:hAnsi="Times New Roman" w:cs="Times New Roman"/>
        </w:rPr>
        <w:t>.</w:t>
      </w:r>
    </w:p>
  </w:footnote>
  <w:footnote w:id="5">
    <w:p w:rsidR="00985EB6" w:rsidRPr="00A0351E" w:rsidRDefault="00985EB6" w:rsidP="00985EB6">
      <w:pPr>
        <w:pStyle w:val="FootnoteText"/>
        <w:ind w:firstLine="567"/>
        <w:rPr>
          <w:rFonts w:ascii="Times New Roman" w:hAnsi="Times New Roman" w:cs="Times New Roman"/>
        </w:rPr>
      </w:pPr>
      <w:r w:rsidRPr="00A0351E">
        <w:rPr>
          <w:rStyle w:val="FootnoteReference"/>
        </w:rPr>
        <w:footnoteRef/>
      </w:r>
      <w:r w:rsidRPr="00A0351E">
        <w:rPr>
          <w:rFonts w:ascii="Times New Roman" w:hAnsi="Times New Roman" w:cs="Times New Roman"/>
        </w:rPr>
        <w:t xml:space="preserve"> P.A.F. Lamintang. </w:t>
      </w:r>
      <w:proofErr w:type="gramStart"/>
      <w:r w:rsidRPr="00A0351E">
        <w:rPr>
          <w:rFonts w:ascii="Times New Roman" w:hAnsi="Times New Roman" w:cs="Times New Roman"/>
          <w:i/>
          <w:iCs/>
        </w:rPr>
        <w:t>Dasar-Dasar Hukum Pidana Indonesia</w:t>
      </w:r>
      <w:r w:rsidRPr="00A0351E">
        <w:rPr>
          <w:rFonts w:ascii="Times New Roman" w:hAnsi="Times New Roman" w:cs="Times New Roman"/>
        </w:rPr>
        <w:t>.</w:t>
      </w:r>
      <w:proofErr w:type="gramEnd"/>
      <w:r w:rsidRPr="00A0351E">
        <w:rPr>
          <w:rFonts w:ascii="Times New Roman" w:hAnsi="Times New Roman" w:cs="Times New Roman"/>
        </w:rPr>
        <w:t xml:space="preserve"> PT. Citra </w:t>
      </w:r>
      <w:proofErr w:type="gramStart"/>
      <w:r w:rsidRPr="00A0351E">
        <w:rPr>
          <w:rFonts w:ascii="Times New Roman" w:hAnsi="Times New Roman" w:cs="Times New Roman"/>
        </w:rPr>
        <w:t>Adityta ,</w:t>
      </w:r>
      <w:proofErr w:type="gramEnd"/>
      <w:r w:rsidRPr="00A0351E">
        <w:rPr>
          <w:rFonts w:ascii="Times New Roman" w:hAnsi="Times New Roman" w:cs="Times New Roman"/>
        </w:rPr>
        <w:t xml:space="preserve"> Bakti.Bandung. </w:t>
      </w:r>
      <w:proofErr w:type="gramStart"/>
      <w:r w:rsidRPr="00A0351E">
        <w:rPr>
          <w:rFonts w:ascii="Times New Roman" w:hAnsi="Times New Roman" w:cs="Times New Roman"/>
        </w:rPr>
        <w:t>1996 hal.</w:t>
      </w:r>
      <w:proofErr w:type="gramEnd"/>
      <w:r w:rsidRPr="00A0351E">
        <w:rPr>
          <w:rFonts w:ascii="Times New Roman" w:hAnsi="Times New Roman" w:cs="Times New Roman"/>
        </w:rPr>
        <w:t xml:space="preserve"> 16.</w:t>
      </w:r>
    </w:p>
  </w:footnote>
  <w:footnote w:id="6">
    <w:p w:rsidR="00985EB6" w:rsidRPr="00A0351E" w:rsidRDefault="00985EB6" w:rsidP="00985EB6">
      <w:pPr>
        <w:pStyle w:val="FootnoteText"/>
        <w:ind w:firstLine="567"/>
        <w:rPr>
          <w:rFonts w:ascii="Times New Roman" w:hAnsi="Times New Roman" w:cs="Times New Roman"/>
        </w:rPr>
      </w:pPr>
      <w:r w:rsidRPr="00A0351E">
        <w:rPr>
          <w:rStyle w:val="FootnoteReference"/>
        </w:rPr>
        <w:footnoteRef/>
      </w:r>
      <w:proofErr w:type="gramStart"/>
      <w:r w:rsidRPr="00A0351E">
        <w:rPr>
          <w:rFonts w:ascii="Times New Roman" w:hAnsi="Times New Roman" w:cs="Times New Roman"/>
        </w:rPr>
        <w:t xml:space="preserve">Sudarsono, </w:t>
      </w:r>
      <w:r w:rsidRPr="00A0351E">
        <w:rPr>
          <w:rFonts w:ascii="Times New Roman" w:hAnsi="Times New Roman" w:cs="Times New Roman"/>
          <w:i/>
          <w:iCs/>
        </w:rPr>
        <w:t>Kamus Hukum</w:t>
      </w:r>
      <w:r w:rsidRPr="00A0351E">
        <w:rPr>
          <w:rFonts w:ascii="Times New Roman" w:hAnsi="Times New Roman" w:cs="Times New Roman"/>
        </w:rPr>
        <w:t>, Rineka Cipta, Jakarta, 1992, hal.</w:t>
      </w:r>
      <w:proofErr w:type="gramEnd"/>
      <w:r w:rsidRPr="00A0351E">
        <w:rPr>
          <w:rFonts w:ascii="Times New Roman" w:hAnsi="Times New Roman" w:cs="Times New Roman"/>
        </w:rPr>
        <w:t xml:space="preserve"> 85.</w:t>
      </w:r>
    </w:p>
  </w:footnote>
  <w:footnote w:id="7">
    <w:p w:rsidR="00985EB6" w:rsidRPr="00A0351E" w:rsidRDefault="00985EB6" w:rsidP="00985EB6">
      <w:pPr>
        <w:pStyle w:val="FootnoteText"/>
        <w:ind w:firstLine="567"/>
        <w:rPr>
          <w:rFonts w:ascii="Times New Roman" w:eastAsia="Calibri" w:hAnsi="Times New Roman" w:cs="Times New Roman"/>
          <w:iCs/>
        </w:rPr>
      </w:pPr>
      <w:r w:rsidRPr="00A0351E">
        <w:rPr>
          <w:rStyle w:val="FootnoteReference"/>
          <w:rFonts w:eastAsia="Calibri"/>
        </w:rPr>
        <w:footnoteRef/>
      </w:r>
      <w:r w:rsidRPr="00A0351E">
        <w:rPr>
          <w:rFonts w:ascii="Times New Roman" w:eastAsia="Calibri" w:hAnsi="Times New Roman" w:cs="Times New Roman"/>
          <w:iCs/>
        </w:rPr>
        <w:t xml:space="preserve">Soetrisno Hadi, </w:t>
      </w:r>
      <w:r w:rsidRPr="00A0351E">
        <w:rPr>
          <w:rFonts w:ascii="Times New Roman" w:eastAsia="Calibri" w:hAnsi="Times New Roman" w:cs="Times New Roman"/>
          <w:i/>
          <w:iCs/>
        </w:rPr>
        <w:t>Metodologi Riset Nasional</w:t>
      </w:r>
      <w:r w:rsidRPr="00A0351E">
        <w:rPr>
          <w:rFonts w:ascii="Times New Roman" w:eastAsia="Calibri" w:hAnsi="Times New Roman" w:cs="Times New Roman"/>
          <w:iCs/>
        </w:rPr>
        <w:t>, Akmil, Magelang, 2007, hal. 8.</w:t>
      </w:r>
    </w:p>
  </w:footnote>
  <w:footnote w:id="8">
    <w:p w:rsidR="00985EB6" w:rsidRPr="00A0351E" w:rsidRDefault="00985EB6" w:rsidP="00985EB6">
      <w:pPr>
        <w:pStyle w:val="FootnoteText"/>
        <w:ind w:firstLine="567"/>
        <w:rPr>
          <w:rFonts w:ascii="Times New Roman" w:eastAsia="Calibri" w:hAnsi="Times New Roman" w:cs="Times New Roman"/>
          <w:lang w:val="es-ES"/>
        </w:rPr>
      </w:pPr>
      <w:r w:rsidRPr="00A0351E">
        <w:rPr>
          <w:rStyle w:val="FootnoteReference"/>
          <w:rFonts w:eastAsia="Calibri"/>
        </w:rPr>
        <w:footnoteRef/>
      </w:r>
      <w:r w:rsidRPr="00A0351E">
        <w:rPr>
          <w:rFonts w:ascii="Times New Roman" w:eastAsia="Calibri" w:hAnsi="Times New Roman" w:cs="Times New Roman"/>
          <w:iCs/>
        </w:rPr>
        <w:t xml:space="preserve">Koentjaraningrat, </w:t>
      </w:r>
      <w:r w:rsidRPr="00A0351E">
        <w:rPr>
          <w:rFonts w:ascii="Times New Roman" w:eastAsia="Calibri" w:hAnsi="Times New Roman" w:cs="Times New Roman"/>
          <w:i/>
          <w:iCs/>
        </w:rPr>
        <w:t>Metode-Metode Penelitian Mayarakat,</w:t>
      </w:r>
      <w:r w:rsidRPr="00A0351E">
        <w:rPr>
          <w:rFonts w:ascii="Times New Roman" w:eastAsia="Calibri" w:hAnsi="Times New Roman" w:cs="Times New Roman"/>
          <w:iCs/>
        </w:rPr>
        <w:t xml:space="preserve"> PT. Gramedia, Jakarta, 2001, hal. 7-8.</w:t>
      </w:r>
    </w:p>
  </w:footnote>
  <w:footnote w:id="9">
    <w:p w:rsidR="00985EB6" w:rsidRPr="00A0351E" w:rsidRDefault="00985EB6" w:rsidP="00985EB6">
      <w:pPr>
        <w:pStyle w:val="FootnoteText"/>
        <w:ind w:firstLine="567"/>
        <w:rPr>
          <w:rFonts w:ascii="Times New Roman" w:eastAsia="Calibri" w:hAnsi="Times New Roman" w:cs="Times New Roman"/>
          <w:iCs/>
        </w:rPr>
      </w:pPr>
      <w:r w:rsidRPr="00A0351E">
        <w:rPr>
          <w:rStyle w:val="FootnoteReference"/>
          <w:rFonts w:eastAsia="Calibri"/>
        </w:rPr>
        <w:footnoteRef/>
      </w:r>
      <w:proofErr w:type="gramStart"/>
      <w:r w:rsidRPr="00A0351E">
        <w:rPr>
          <w:rFonts w:ascii="Times New Roman" w:eastAsia="Calibri" w:hAnsi="Times New Roman" w:cs="Times New Roman"/>
          <w:iCs/>
        </w:rPr>
        <w:t xml:space="preserve">Soejono dan H. Abdurahman, </w:t>
      </w:r>
      <w:r w:rsidRPr="00A0351E">
        <w:rPr>
          <w:rFonts w:ascii="Times New Roman" w:eastAsia="Calibri" w:hAnsi="Times New Roman" w:cs="Times New Roman"/>
          <w:i/>
          <w:iCs/>
        </w:rPr>
        <w:t>Metode Penelitian Hukum,</w:t>
      </w:r>
      <w:r w:rsidRPr="00A0351E">
        <w:rPr>
          <w:rFonts w:ascii="Times New Roman" w:eastAsia="Calibri" w:hAnsi="Times New Roman" w:cs="Times New Roman"/>
          <w:iCs/>
        </w:rPr>
        <w:t xml:space="preserve"> Rineka Cipta, Jakarta, 2003, hal.</w:t>
      </w:r>
      <w:proofErr w:type="gramEnd"/>
      <w:r w:rsidRPr="00A0351E">
        <w:rPr>
          <w:rFonts w:ascii="Times New Roman" w:eastAsia="Calibri" w:hAnsi="Times New Roman" w:cs="Times New Roman"/>
          <w:iCs/>
        </w:rPr>
        <w:t xml:space="preserve"> 56.</w:t>
      </w:r>
    </w:p>
  </w:footnote>
  <w:footnote w:id="10">
    <w:p w:rsidR="00985EB6" w:rsidRPr="00A0351E" w:rsidRDefault="00985EB6" w:rsidP="00985EB6">
      <w:pPr>
        <w:pStyle w:val="FootnoteText"/>
        <w:ind w:firstLine="567"/>
        <w:rPr>
          <w:rFonts w:ascii="Times New Roman" w:eastAsia="Calibri" w:hAnsi="Times New Roman" w:cs="Times New Roman"/>
          <w:iCs/>
        </w:rPr>
      </w:pPr>
      <w:r w:rsidRPr="00A0351E">
        <w:rPr>
          <w:rStyle w:val="FootnoteReference"/>
          <w:rFonts w:eastAsia="Calibri"/>
        </w:rPr>
        <w:footnoteRef/>
      </w:r>
      <w:r w:rsidRPr="00A0351E">
        <w:rPr>
          <w:rFonts w:ascii="Times New Roman" w:eastAsia="Calibri" w:hAnsi="Times New Roman" w:cs="Times New Roman"/>
          <w:iCs/>
        </w:rPr>
        <w:t xml:space="preserve">Mukti Fajar dan Yulianto Achmad, </w:t>
      </w:r>
      <w:r w:rsidRPr="00A0351E">
        <w:rPr>
          <w:rFonts w:ascii="Times New Roman" w:eastAsia="Calibri" w:hAnsi="Times New Roman" w:cs="Times New Roman"/>
          <w:i/>
          <w:iCs/>
        </w:rPr>
        <w:t>Dualisme Penelitian Hukum Normatif dan Empiris,</w:t>
      </w:r>
      <w:r w:rsidRPr="00A0351E">
        <w:rPr>
          <w:rFonts w:ascii="Times New Roman" w:eastAsia="Calibri" w:hAnsi="Times New Roman" w:cs="Times New Roman"/>
          <w:iCs/>
        </w:rPr>
        <w:t xml:space="preserve"> Pustaka Pelajar, Cetakan 1, Yogyakarta, 2010, hal. 34.</w:t>
      </w:r>
    </w:p>
  </w:footnote>
  <w:footnote w:id="11">
    <w:p w:rsidR="00985EB6" w:rsidRPr="00A0351E" w:rsidRDefault="00985EB6" w:rsidP="00985EB6">
      <w:pPr>
        <w:pStyle w:val="FootnoteText"/>
        <w:ind w:firstLine="567"/>
        <w:rPr>
          <w:rFonts w:ascii="Times New Roman" w:eastAsia="Calibri" w:hAnsi="Times New Roman" w:cs="Times New Roman"/>
          <w:lang w:val="id-ID"/>
        </w:rPr>
      </w:pPr>
      <w:r w:rsidRPr="00A0351E">
        <w:rPr>
          <w:rStyle w:val="FootnoteReference"/>
          <w:rFonts w:eastAsia="Calibri"/>
        </w:rPr>
        <w:footnoteRef/>
      </w:r>
      <w:r w:rsidRPr="00A0351E">
        <w:rPr>
          <w:rFonts w:ascii="Times New Roman" w:eastAsia="Calibri" w:hAnsi="Times New Roman" w:cs="Times New Roman"/>
          <w:iCs/>
        </w:rPr>
        <w:t xml:space="preserve">Moch Nazir, </w:t>
      </w:r>
      <w:r w:rsidRPr="00A0351E">
        <w:rPr>
          <w:rFonts w:ascii="Times New Roman" w:eastAsia="Calibri" w:hAnsi="Times New Roman" w:cs="Times New Roman"/>
          <w:i/>
          <w:iCs/>
        </w:rPr>
        <w:t>Metode Penelitian,</w:t>
      </w:r>
      <w:r w:rsidRPr="00A0351E">
        <w:rPr>
          <w:rFonts w:ascii="Times New Roman" w:eastAsia="Calibri" w:hAnsi="Times New Roman" w:cs="Times New Roman"/>
          <w:iCs/>
        </w:rPr>
        <w:t xml:space="preserve"> Ghalia Indonesia, Jakarta, 2008, hal. 84.</w:t>
      </w:r>
    </w:p>
  </w:footnote>
  <w:footnote w:id="12">
    <w:p w:rsidR="00985EB6" w:rsidRPr="00A0351E" w:rsidRDefault="00985EB6" w:rsidP="00985EB6">
      <w:pPr>
        <w:pStyle w:val="FootnoteText"/>
        <w:ind w:firstLine="567"/>
        <w:rPr>
          <w:rFonts w:ascii="Times New Roman" w:eastAsia="Calibri" w:hAnsi="Times New Roman" w:cs="Times New Roman"/>
        </w:rPr>
      </w:pPr>
      <w:r w:rsidRPr="00A0351E">
        <w:rPr>
          <w:rStyle w:val="FootnoteReference"/>
          <w:rFonts w:eastAsia="Calibri"/>
        </w:rPr>
        <w:footnoteRef/>
      </w:r>
      <w:r w:rsidRPr="00A0351E">
        <w:rPr>
          <w:rFonts w:ascii="Times New Roman" w:eastAsia="Calibri" w:hAnsi="Times New Roman" w:cs="Times New Roman"/>
        </w:rPr>
        <w:t xml:space="preserve"> Suharsimi Arikunto, </w:t>
      </w:r>
      <w:r w:rsidRPr="00A0351E">
        <w:rPr>
          <w:rFonts w:ascii="Times New Roman" w:eastAsia="Calibri" w:hAnsi="Times New Roman" w:cs="Times New Roman"/>
          <w:i/>
          <w:iCs/>
        </w:rPr>
        <w:t>Prosedur Penelitian Suatu Pendekatan Praktik,</w:t>
      </w:r>
      <w:r w:rsidRPr="00A0351E">
        <w:rPr>
          <w:rFonts w:ascii="Times New Roman" w:eastAsia="Calibri" w:hAnsi="Times New Roman" w:cs="Times New Roman"/>
        </w:rPr>
        <w:t xml:space="preserve"> Rineka Cipta, Jakarta, 2010, hal. 172. </w:t>
      </w:r>
    </w:p>
  </w:footnote>
  <w:footnote w:id="13">
    <w:p w:rsidR="00985EB6" w:rsidRPr="00A0351E" w:rsidRDefault="00985EB6" w:rsidP="00985EB6">
      <w:pPr>
        <w:pStyle w:val="FootnoteText"/>
        <w:ind w:firstLine="567"/>
        <w:rPr>
          <w:rFonts w:ascii="Times New Roman" w:eastAsia="Calibri" w:hAnsi="Times New Roman" w:cs="Times New Roman"/>
        </w:rPr>
      </w:pPr>
      <w:r w:rsidRPr="00A0351E">
        <w:rPr>
          <w:rStyle w:val="FootnoteReference"/>
          <w:rFonts w:eastAsia="Calibri"/>
        </w:rPr>
        <w:footnoteRef/>
      </w:r>
      <w:r w:rsidRPr="00A0351E">
        <w:rPr>
          <w:rFonts w:ascii="Times New Roman" w:eastAsia="Calibri" w:hAnsi="Times New Roman" w:cs="Times New Roman"/>
        </w:rPr>
        <w:t xml:space="preserve"> Soerjono Soekanto dan Sri Mamudji, </w:t>
      </w:r>
      <w:r w:rsidRPr="00A0351E">
        <w:rPr>
          <w:rFonts w:ascii="Times New Roman" w:eastAsia="Calibri" w:hAnsi="Times New Roman" w:cs="Times New Roman"/>
          <w:i/>
          <w:iCs/>
        </w:rPr>
        <w:t>Penelitian Hukum Normatif, Suatu Tinjauan Singkat</w:t>
      </w:r>
      <w:r w:rsidRPr="00A0351E">
        <w:rPr>
          <w:rFonts w:ascii="Times New Roman" w:eastAsia="Calibri" w:hAnsi="Times New Roman" w:cs="Times New Roman"/>
        </w:rPr>
        <w:t>, Raja Grafindo Persada, Jakarta, 2011, hal. 12.</w:t>
      </w:r>
    </w:p>
  </w:footnote>
  <w:footnote w:id="14">
    <w:p w:rsidR="00985EB6" w:rsidRPr="00A0351E" w:rsidRDefault="00985EB6" w:rsidP="00985EB6">
      <w:pPr>
        <w:pStyle w:val="FootnoteText"/>
        <w:ind w:firstLine="567"/>
        <w:rPr>
          <w:rFonts w:ascii="Times New Roman" w:eastAsia="Calibri" w:hAnsi="Times New Roman" w:cs="Times New Roman"/>
        </w:rPr>
      </w:pPr>
      <w:r w:rsidRPr="00A0351E">
        <w:rPr>
          <w:rStyle w:val="FootnoteReference"/>
          <w:rFonts w:eastAsia="Calibri"/>
        </w:rPr>
        <w:footnoteRef/>
      </w:r>
      <w:r w:rsidRPr="00A0351E">
        <w:rPr>
          <w:rFonts w:ascii="Times New Roman" w:eastAsia="Calibri" w:hAnsi="Times New Roman" w:cs="Times New Roman"/>
        </w:rPr>
        <w:t xml:space="preserve"> Soerjono Soekanto dan Sri Mamudji, </w:t>
      </w:r>
      <w:proofErr w:type="gramStart"/>
      <w:r w:rsidRPr="00A0351E">
        <w:rPr>
          <w:rFonts w:ascii="Times New Roman" w:eastAsia="Calibri" w:hAnsi="Times New Roman" w:cs="Times New Roman"/>
          <w:i/>
          <w:iCs/>
        </w:rPr>
        <w:t>Ibid</w:t>
      </w:r>
      <w:r w:rsidRPr="00A0351E">
        <w:rPr>
          <w:rFonts w:ascii="Times New Roman" w:eastAsia="Calibri" w:hAnsi="Times New Roman" w:cs="Times New Roman"/>
        </w:rPr>
        <w:t>.,</w:t>
      </w:r>
      <w:proofErr w:type="gramEnd"/>
      <w:r w:rsidRPr="00A0351E">
        <w:rPr>
          <w:rFonts w:ascii="Times New Roman" w:eastAsia="Calibri" w:hAnsi="Times New Roman" w:cs="Times New Roman"/>
        </w:rPr>
        <w:t xml:space="preserve"> hal. 13</w:t>
      </w:r>
    </w:p>
  </w:footnote>
  <w:footnote w:id="15">
    <w:p w:rsidR="00985EB6" w:rsidRPr="00A0351E" w:rsidRDefault="00985EB6" w:rsidP="00985EB6">
      <w:pPr>
        <w:pStyle w:val="FootnoteText"/>
        <w:ind w:firstLine="567"/>
        <w:rPr>
          <w:rFonts w:ascii="Times New Roman" w:eastAsia="Calibri" w:hAnsi="Times New Roman" w:cs="Times New Roman"/>
        </w:rPr>
      </w:pPr>
      <w:r w:rsidRPr="00A0351E">
        <w:rPr>
          <w:rStyle w:val="FootnoteReference"/>
          <w:rFonts w:eastAsia="Calibri"/>
        </w:rPr>
        <w:footnoteRef/>
      </w:r>
      <w:r w:rsidRPr="00A0351E">
        <w:rPr>
          <w:rFonts w:ascii="Times New Roman" w:eastAsia="Calibri" w:hAnsi="Times New Roman" w:cs="Times New Roman"/>
          <w:lang w:val="fi-FI"/>
        </w:rPr>
        <w:t xml:space="preserve">Ronny Hanitijo Soemitro, </w:t>
      </w:r>
      <w:r w:rsidRPr="00A0351E">
        <w:rPr>
          <w:rFonts w:ascii="Times New Roman" w:eastAsia="Calibri" w:hAnsi="Times New Roman" w:cs="Times New Roman"/>
          <w:i/>
          <w:lang w:val="fi-FI"/>
        </w:rPr>
        <w:t>Metodologi Penelitian Hukum dan Jurimetri</w:t>
      </w:r>
      <w:r w:rsidRPr="00A0351E">
        <w:rPr>
          <w:rFonts w:ascii="Times New Roman" w:eastAsia="Calibri" w:hAnsi="Times New Roman" w:cs="Times New Roman"/>
          <w:lang w:val="fi-FI"/>
        </w:rPr>
        <w:t xml:space="preserve">, Ghalia Indonesia, Jakarta, 1988, </w:t>
      </w:r>
      <w:r w:rsidRPr="00A0351E">
        <w:rPr>
          <w:rFonts w:ascii="Times New Roman" w:eastAsia="Calibri" w:hAnsi="Times New Roman" w:cs="Times New Roman"/>
        </w:rPr>
        <w:t>hal. 8</w:t>
      </w:r>
      <w:r w:rsidRPr="00A0351E">
        <w:rPr>
          <w:rFonts w:ascii="Times New Roman" w:eastAsia="Calibri" w:hAnsi="Times New Roman" w:cs="Times New Roman"/>
          <w:lang w:val="id-ID"/>
        </w:rPr>
        <w:t>5</w:t>
      </w:r>
      <w:r w:rsidRPr="00A0351E">
        <w:rPr>
          <w:rFonts w:ascii="Times New Roman" w:eastAsia="Calibri"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45E"/>
    <w:multiLevelType w:val="hybridMultilevel"/>
    <w:tmpl w:val="72BAE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806CE"/>
    <w:multiLevelType w:val="hybridMultilevel"/>
    <w:tmpl w:val="6EB82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173FE"/>
    <w:multiLevelType w:val="hybridMultilevel"/>
    <w:tmpl w:val="EA7E6908"/>
    <w:lvl w:ilvl="0" w:tplc="5546E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EF3D09"/>
    <w:multiLevelType w:val="hybridMultilevel"/>
    <w:tmpl w:val="8E72425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4A876AE0"/>
    <w:multiLevelType w:val="hybridMultilevel"/>
    <w:tmpl w:val="7D00019A"/>
    <w:lvl w:ilvl="0" w:tplc="5678C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300C98"/>
    <w:multiLevelType w:val="hybridMultilevel"/>
    <w:tmpl w:val="A94090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C54339"/>
    <w:multiLevelType w:val="hybridMultilevel"/>
    <w:tmpl w:val="540E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A56F02"/>
    <w:multiLevelType w:val="hybridMultilevel"/>
    <w:tmpl w:val="907C7A5A"/>
    <w:lvl w:ilvl="0" w:tplc="0409000F">
      <w:start w:val="1"/>
      <w:numFmt w:val="decimal"/>
      <w:lvlText w:val="%1."/>
      <w:lvlJc w:val="left"/>
      <w:pPr>
        <w:ind w:left="720" w:hanging="360"/>
      </w:pPr>
      <w:rPr>
        <w:rFonts w:hint="default"/>
      </w:rPr>
    </w:lvl>
    <w:lvl w:ilvl="1" w:tplc="C20E4BBC">
      <w:start w:val="1"/>
      <w:numFmt w:val="lowerLetter"/>
      <w:lvlText w:val="%2."/>
      <w:lvlJc w:val="left"/>
      <w:pPr>
        <w:ind w:left="1440" w:hanging="360"/>
      </w:pPr>
      <w:rPr>
        <w:rFonts w:hint="default"/>
      </w:rPr>
    </w:lvl>
    <w:lvl w:ilvl="2" w:tplc="2C5E6C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B6"/>
    <w:rsid w:val="0012406A"/>
    <w:rsid w:val="002861AC"/>
    <w:rsid w:val="00562051"/>
    <w:rsid w:val="00985EB6"/>
    <w:rsid w:val="00C67228"/>
    <w:rsid w:val="00E31D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B6"/>
    <w:pPr>
      <w:spacing w:after="0" w:line="480" w:lineRule="auto"/>
      <w:ind w:firstLine="720"/>
      <w:jc w:val="both"/>
    </w:pPr>
    <w:rPr>
      <w:lang w:val="en-US"/>
    </w:rPr>
  </w:style>
  <w:style w:type="paragraph" w:styleId="Heading1">
    <w:name w:val="heading 1"/>
    <w:basedOn w:val="Normal"/>
    <w:next w:val="Normal"/>
    <w:link w:val="Heading1Char"/>
    <w:uiPriority w:val="9"/>
    <w:qFormat/>
    <w:rsid w:val="00985EB6"/>
    <w:pPr>
      <w:keepNext/>
      <w:spacing w:before="240" w:after="60" w:line="276" w:lineRule="auto"/>
      <w:ind w:firstLine="0"/>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EB6"/>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985EB6"/>
    <w:pPr>
      <w:ind w:left="720"/>
      <w:contextualSpacing/>
    </w:pPr>
  </w:style>
  <w:style w:type="paragraph" w:styleId="NoSpacing">
    <w:name w:val="No Spacing"/>
    <w:link w:val="NoSpacingChar"/>
    <w:uiPriority w:val="99"/>
    <w:qFormat/>
    <w:rsid w:val="00985EB6"/>
    <w:pPr>
      <w:spacing w:after="0" w:line="240" w:lineRule="auto"/>
      <w:jc w:val="both"/>
    </w:pPr>
    <w:rPr>
      <w:rFonts w:ascii="Calibri" w:eastAsia="Calibri" w:hAnsi="Calibri" w:cs="Times New Roman"/>
      <w:lang w:val="en-US" w:eastAsia="ja-JP"/>
    </w:rPr>
  </w:style>
  <w:style w:type="character" w:customStyle="1" w:styleId="NoSpacingChar">
    <w:name w:val="No Spacing Char"/>
    <w:link w:val="NoSpacing"/>
    <w:uiPriority w:val="99"/>
    <w:rsid w:val="00985EB6"/>
    <w:rPr>
      <w:rFonts w:ascii="Calibri" w:eastAsia="Calibri" w:hAnsi="Calibri" w:cs="Times New Roman"/>
      <w:lang w:val="en-US" w:eastAsia="ja-JP"/>
    </w:rPr>
  </w:style>
  <w:style w:type="paragraph" w:styleId="FootnoteText">
    <w:name w:val="footnote text"/>
    <w:aliases w:val="Char Char, Char Char Char, Char Char, Char,Char,Footnote Text Char Char Char,Footnote Text Char Char Char Char Char Char Char,Footnote Text Char Char Char Char Char,Footnote Text Char Char Char Char Char Char"/>
    <w:basedOn w:val="Normal"/>
    <w:link w:val="FootnoteTextChar"/>
    <w:uiPriority w:val="99"/>
    <w:unhideWhenUsed/>
    <w:rsid w:val="00985EB6"/>
    <w:pPr>
      <w:spacing w:line="240" w:lineRule="auto"/>
    </w:pPr>
    <w:rPr>
      <w:sz w:val="20"/>
      <w:szCs w:val="20"/>
    </w:rPr>
  </w:style>
  <w:style w:type="character" w:customStyle="1" w:styleId="FootnoteTextChar">
    <w:name w:val="Footnote Text Char"/>
    <w:aliases w:val="Char Char Char, Char Char Char Char, Char Char Char1, Char Char1,Char Char1,Footnote Text Char Char Char Char,Footnote Text Char Char Char Char Char Char Char Char,Footnote Text Char Char Char Char Char Char1"/>
    <w:basedOn w:val="DefaultParagraphFont"/>
    <w:link w:val="FootnoteText"/>
    <w:uiPriority w:val="99"/>
    <w:rsid w:val="00985EB6"/>
    <w:rPr>
      <w:sz w:val="20"/>
      <w:szCs w:val="20"/>
      <w:lang w:val="en-US"/>
    </w:rPr>
  </w:style>
  <w:style w:type="character" w:styleId="FootnoteReference">
    <w:name w:val="footnote reference"/>
    <w:basedOn w:val="DefaultParagraphFont"/>
    <w:uiPriority w:val="99"/>
    <w:unhideWhenUsed/>
    <w:rsid w:val="00985EB6"/>
    <w:rPr>
      <w:vertAlign w:val="superscript"/>
    </w:rPr>
  </w:style>
  <w:style w:type="paragraph" w:styleId="BodyTextIndent">
    <w:name w:val="Body Text Indent"/>
    <w:basedOn w:val="Normal"/>
    <w:link w:val="BodyTextIndentChar"/>
    <w:rsid w:val="00985EB6"/>
    <w:pPr>
      <w:spacing w:line="240" w:lineRule="auto"/>
      <w:ind w:leftChars="400" w:left="851" w:firstLine="0"/>
      <w:jc w:val="left"/>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985EB6"/>
    <w:rPr>
      <w:rFonts w:ascii="Times New Roman" w:eastAsia="MS Mincho" w:hAnsi="Times New Roman" w:cs="Times New Roman"/>
      <w:sz w:val="24"/>
      <w:szCs w:val="24"/>
      <w:lang w:val="en-US"/>
    </w:rPr>
  </w:style>
  <w:style w:type="character" w:styleId="Hyperlink">
    <w:name w:val="Hyperlink"/>
    <w:basedOn w:val="DefaultParagraphFont"/>
    <w:uiPriority w:val="99"/>
    <w:unhideWhenUsed/>
    <w:rsid w:val="00985EB6"/>
    <w:rPr>
      <w:color w:val="0000FF"/>
      <w:u w:val="single"/>
    </w:rPr>
  </w:style>
  <w:style w:type="paragraph" w:styleId="Header">
    <w:name w:val="header"/>
    <w:basedOn w:val="Normal"/>
    <w:link w:val="HeaderChar"/>
    <w:uiPriority w:val="99"/>
    <w:unhideWhenUsed/>
    <w:rsid w:val="00985EB6"/>
    <w:pPr>
      <w:tabs>
        <w:tab w:val="center" w:pos="4513"/>
        <w:tab w:val="right" w:pos="9026"/>
      </w:tabs>
      <w:spacing w:line="240" w:lineRule="auto"/>
    </w:pPr>
  </w:style>
  <w:style w:type="character" w:customStyle="1" w:styleId="HeaderChar">
    <w:name w:val="Header Char"/>
    <w:basedOn w:val="DefaultParagraphFont"/>
    <w:link w:val="Header"/>
    <w:uiPriority w:val="99"/>
    <w:rsid w:val="00985EB6"/>
    <w:rPr>
      <w:lang w:val="en-US"/>
    </w:rPr>
  </w:style>
  <w:style w:type="paragraph" w:styleId="Footer">
    <w:name w:val="footer"/>
    <w:basedOn w:val="Normal"/>
    <w:link w:val="FooterChar"/>
    <w:uiPriority w:val="99"/>
    <w:unhideWhenUsed/>
    <w:rsid w:val="00985EB6"/>
    <w:pPr>
      <w:tabs>
        <w:tab w:val="center" w:pos="4513"/>
        <w:tab w:val="right" w:pos="9026"/>
      </w:tabs>
      <w:spacing w:line="240" w:lineRule="auto"/>
    </w:pPr>
  </w:style>
  <w:style w:type="character" w:customStyle="1" w:styleId="FooterChar">
    <w:name w:val="Footer Char"/>
    <w:basedOn w:val="DefaultParagraphFont"/>
    <w:link w:val="Footer"/>
    <w:uiPriority w:val="99"/>
    <w:rsid w:val="00985EB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B6"/>
    <w:pPr>
      <w:spacing w:after="0" w:line="480" w:lineRule="auto"/>
      <w:ind w:firstLine="720"/>
      <w:jc w:val="both"/>
    </w:pPr>
    <w:rPr>
      <w:lang w:val="en-US"/>
    </w:rPr>
  </w:style>
  <w:style w:type="paragraph" w:styleId="Heading1">
    <w:name w:val="heading 1"/>
    <w:basedOn w:val="Normal"/>
    <w:next w:val="Normal"/>
    <w:link w:val="Heading1Char"/>
    <w:uiPriority w:val="9"/>
    <w:qFormat/>
    <w:rsid w:val="00985EB6"/>
    <w:pPr>
      <w:keepNext/>
      <w:spacing w:before="240" w:after="60" w:line="276" w:lineRule="auto"/>
      <w:ind w:firstLine="0"/>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EB6"/>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985EB6"/>
    <w:pPr>
      <w:ind w:left="720"/>
      <w:contextualSpacing/>
    </w:pPr>
  </w:style>
  <w:style w:type="paragraph" w:styleId="NoSpacing">
    <w:name w:val="No Spacing"/>
    <w:link w:val="NoSpacingChar"/>
    <w:uiPriority w:val="99"/>
    <w:qFormat/>
    <w:rsid w:val="00985EB6"/>
    <w:pPr>
      <w:spacing w:after="0" w:line="240" w:lineRule="auto"/>
      <w:jc w:val="both"/>
    </w:pPr>
    <w:rPr>
      <w:rFonts w:ascii="Calibri" w:eastAsia="Calibri" w:hAnsi="Calibri" w:cs="Times New Roman"/>
      <w:lang w:val="en-US" w:eastAsia="ja-JP"/>
    </w:rPr>
  </w:style>
  <w:style w:type="character" w:customStyle="1" w:styleId="NoSpacingChar">
    <w:name w:val="No Spacing Char"/>
    <w:link w:val="NoSpacing"/>
    <w:uiPriority w:val="99"/>
    <w:rsid w:val="00985EB6"/>
    <w:rPr>
      <w:rFonts w:ascii="Calibri" w:eastAsia="Calibri" w:hAnsi="Calibri" w:cs="Times New Roman"/>
      <w:lang w:val="en-US" w:eastAsia="ja-JP"/>
    </w:rPr>
  </w:style>
  <w:style w:type="paragraph" w:styleId="FootnoteText">
    <w:name w:val="footnote text"/>
    <w:aliases w:val="Char Char, Char Char Char, Char Char, Char,Char,Footnote Text Char Char Char,Footnote Text Char Char Char Char Char Char Char,Footnote Text Char Char Char Char Char,Footnote Text Char Char Char Char Char Char"/>
    <w:basedOn w:val="Normal"/>
    <w:link w:val="FootnoteTextChar"/>
    <w:uiPriority w:val="99"/>
    <w:unhideWhenUsed/>
    <w:rsid w:val="00985EB6"/>
    <w:pPr>
      <w:spacing w:line="240" w:lineRule="auto"/>
    </w:pPr>
    <w:rPr>
      <w:sz w:val="20"/>
      <w:szCs w:val="20"/>
    </w:rPr>
  </w:style>
  <w:style w:type="character" w:customStyle="1" w:styleId="FootnoteTextChar">
    <w:name w:val="Footnote Text Char"/>
    <w:aliases w:val="Char Char Char, Char Char Char Char, Char Char Char1, Char Char1,Char Char1,Footnote Text Char Char Char Char,Footnote Text Char Char Char Char Char Char Char Char,Footnote Text Char Char Char Char Char Char1"/>
    <w:basedOn w:val="DefaultParagraphFont"/>
    <w:link w:val="FootnoteText"/>
    <w:uiPriority w:val="99"/>
    <w:rsid w:val="00985EB6"/>
    <w:rPr>
      <w:sz w:val="20"/>
      <w:szCs w:val="20"/>
      <w:lang w:val="en-US"/>
    </w:rPr>
  </w:style>
  <w:style w:type="character" w:styleId="FootnoteReference">
    <w:name w:val="footnote reference"/>
    <w:basedOn w:val="DefaultParagraphFont"/>
    <w:uiPriority w:val="99"/>
    <w:unhideWhenUsed/>
    <w:rsid w:val="00985EB6"/>
    <w:rPr>
      <w:vertAlign w:val="superscript"/>
    </w:rPr>
  </w:style>
  <w:style w:type="paragraph" w:styleId="BodyTextIndent">
    <w:name w:val="Body Text Indent"/>
    <w:basedOn w:val="Normal"/>
    <w:link w:val="BodyTextIndentChar"/>
    <w:rsid w:val="00985EB6"/>
    <w:pPr>
      <w:spacing w:line="240" w:lineRule="auto"/>
      <w:ind w:leftChars="400" w:left="851" w:firstLine="0"/>
      <w:jc w:val="left"/>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985EB6"/>
    <w:rPr>
      <w:rFonts w:ascii="Times New Roman" w:eastAsia="MS Mincho" w:hAnsi="Times New Roman" w:cs="Times New Roman"/>
      <w:sz w:val="24"/>
      <w:szCs w:val="24"/>
      <w:lang w:val="en-US"/>
    </w:rPr>
  </w:style>
  <w:style w:type="character" w:styleId="Hyperlink">
    <w:name w:val="Hyperlink"/>
    <w:basedOn w:val="DefaultParagraphFont"/>
    <w:uiPriority w:val="99"/>
    <w:unhideWhenUsed/>
    <w:rsid w:val="00985EB6"/>
    <w:rPr>
      <w:color w:val="0000FF"/>
      <w:u w:val="single"/>
    </w:rPr>
  </w:style>
  <w:style w:type="paragraph" w:styleId="Header">
    <w:name w:val="header"/>
    <w:basedOn w:val="Normal"/>
    <w:link w:val="HeaderChar"/>
    <w:uiPriority w:val="99"/>
    <w:unhideWhenUsed/>
    <w:rsid w:val="00985EB6"/>
    <w:pPr>
      <w:tabs>
        <w:tab w:val="center" w:pos="4513"/>
        <w:tab w:val="right" w:pos="9026"/>
      </w:tabs>
      <w:spacing w:line="240" w:lineRule="auto"/>
    </w:pPr>
  </w:style>
  <w:style w:type="character" w:customStyle="1" w:styleId="HeaderChar">
    <w:name w:val="Header Char"/>
    <w:basedOn w:val="DefaultParagraphFont"/>
    <w:link w:val="Header"/>
    <w:uiPriority w:val="99"/>
    <w:rsid w:val="00985EB6"/>
    <w:rPr>
      <w:lang w:val="en-US"/>
    </w:rPr>
  </w:style>
  <w:style w:type="paragraph" w:styleId="Footer">
    <w:name w:val="footer"/>
    <w:basedOn w:val="Normal"/>
    <w:link w:val="FooterChar"/>
    <w:uiPriority w:val="99"/>
    <w:unhideWhenUsed/>
    <w:rsid w:val="00985EB6"/>
    <w:pPr>
      <w:tabs>
        <w:tab w:val="center" w:pos="4513"/>
        <w:tab w:val="right" w:pos="9026"/>
      </w:tabs>
      <w:spacing w:line="240" w:lineRule="auto"/>
    </w:pPr>
  </w:style>
  <w:style w:type="character" w:customStyle="1" w:styleId="FooterChar">
    <w:name w:val="Footer Char"/>
    <w:basedOn w:val="DefaultParagraphFont"/>
    <w:link w:val="Footer"/>
    <w:uiPriority w:val="99"/>
    <w:rsid w:val="00985E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uthukum.com/search/label/huku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padira</dc:creator>
  <cp:lastModifiedBy>padira</cp:lastModifiedBy>
  <cp:revision>1</cp:revision>
  <dcterms:created xsi:type="dcterms:W3CDTF">2018-04-05T02:11:00Z</dcterms:created>
  <dcterms:modified xsi:type="dcterms:W3CDTF">2018-04-05T02:11:00Z</dcterms:modified>
</cp:coreProperties>
</file>