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4A" w:rsidRDefault="00E7486F" w:rsidP="00E7486F">
      <w:pPr>
        <w:spacing w:line="480" w:lineRule="auto"/>
        <w:jc w:val="center"/>
        <w:rPr>
          <w:rFonts w:asciiTheme="majorBidi" w:hAnsiTheme="majorBidi" w:cstheme="majorBidi"/>
          <w:b/>
          <w:bCs/>
          <w:sz w:val="24"/>
          <w:szCs w:val="24"/>
        </w:rPr>
      </w:pPr>
      <w:r w:rsidRPr="00E7486F">
        <w:rPr>
          <w:rFonts w:asciiTheme="majorBidi" w:hAnsiTheme="majorBidi" w:cstheme="majorBidi"/>
          <w:b/>
          <w:bCs/>
          <w:sz w:val="24"/>
          <w:szCs w:val="24"/>
        </w:rPr>
        <w:t>ABSTRAK SKRIPSI</w:t>
      </w:r>
    </w:p>
    <w:p w:rsidR="00DD7BC3" w:rsidRDefault="00B641ED" w:rsidP="00071B4D">
      <w:pPr>
        <w:spacing w:line="240" w:lineRule="auto"/>
        <w:ind w:firstLine="709"/>
        <w:jc w:val="both"/>
        <w:rPr>
          <w:rFonts w:ascii="Times New Roman" w:hAnsi="Times New Roman" w:cs="Times New Roman"/>
          <w:sz w:val="24"/>
          <w:szCs w:val="24"/>
        </w:rPr>
      </w:pPr>
      <w:proofErr w:type="spellStart"/>
      <w:proofErr w:type="gramStart"/>
      <w:r w:rsidRPr="00C37537">
        <w:rPr>
          <w:rFonts w:ascii="Times New Roman" w:hAnsi="Times New Roman" w:cs="Times New Roman"/>
          <w:sz w:val="24"/>
          <w:szCs w:val="24"/>
        </w:rPr>
        <w:t>Hilangnya</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pengetahuan</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dan</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kefahaman</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anak</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tentang</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Pendidikan</w:t>
      </w:r>
      <w:proofErr w:type="spellEnd"/>
      <w:r w:rsidRPr="00C37537">
        <w:rPr>
          <w:rFonts w:ascii="Times New Roman" w:hAnsi="Times New Roman" w:cs="Times New Roman"/>
          <w:sz w:val="24"/>
          <w:szCs w:val="24"/>
        </w:rPr>
        <w:t xml:space="preserve"> Islam di </w:t>
      </w:r>
      <w:proofErr w:type="spellStart"/>
      <w:r w:rsidRPr="00C37537">
        <w:rPr>
          <w:rFonts w:ascii="Times New Roman" w:hAnsi="Times New Roman" w:cs="Times New Roman"/>
          <w:sz w:val="24"/>
          <w:szCs w:val="24"/>
        </w:rPr>
        <w:t>zaman</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sekaran</w:t>
      </w:r>
      <w:r>
        <w:rPr>
          <w:rFonts w:ascii="Times New Roman" w:hAnsi="Times New Roman" w:cs="Times New Roman"/>
          <w:sz w:val="24"/>
          <w:szCs w:val="24"/>
        </w:rPr>
        <w:t>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memprihatinkan</w:t>
      </w:r>
      <w:proofErr w:type="spellEnd"/>
      <w:r w:rsidR="007E6E12">
        <w:rPr>
          <w:rFonts w:ascii="Times New Roman" w:hAnsi="Times New Roman" w:cs="Times New Roman"/>
          <w:sz w:val="24"/>
          <w:szCs w:val="24"/>
        </w:rPr>
        <w:t xml:space="preserve">, </w:t>
      </w:r>
      <w:proofErr w:type="spellStart"/>
      <w:r w:rsidR="007E6E12">
        <w:rPr>
          <w:rFonts w:ascii="Times New Roman" w:hAnsi="Times New Roman" w:cs="Times New Roman"/>
          <w:sz w:val="24"/>
          <w:szCs w:val="24"/>
        </w:rPr>
        <w:t>terlebih</w:t>
      </w:r>
      <w:proofErr w:type="spellEnd"/>
      <w:r w:rsidR="007E6E12">
        <w:rPr>
          <w:rFonts w:ascii="Times New Roman" w:hAnsi="Times New Roman" w:cs="Times New Roman"/>
          <w:sz w:val="24"/>
          <w:szCs w:val="24"/>
        </w:rPr>
        <w:t xml:space="preserve"> </w:t>
      </w:r>
      <w:proofErr w:type="spellStart"/>
      <w:r w:rsidR="007E6E12">
        <w:rPr>
          <w:rFonts w:ascii="Times New Roman" w:hAnsi="Times New Roman" w:cs="Times New Roman"/>
          <w:sz w:val="24"/>
          <w:szCs w:val="24"/>
        </w:rPr>
        <w:t>dengan</w:t>
      </w:r>
      <w:proofErr w:type="spellEnd"/>
      <w:r w:rsidR="007E6E12">
        <w:rPr>
          <w:rFonts w:ascii="Times New Roman" w:hAnsi="Times New Roman" w:cs="Times New Roman"/>
          <w:sz w:val="24"/>
          <w:szCs w:val="24"/>
        </w:rPr>
        <w:t xml:space="preserve"> </w:t>
      </w:r>
      <w:proofErr w:type="spellStart"/>
      <w:r w:rsidR="007E6E12">
        <w:rPr>
          <w:rFonts w:ascii="Times New Roman" w:hAnsi="Times New Roman" w:cs="Times New Roman"/>
          <w:sz w:val="24"/>
          <w:szCs w:val="24"/>
        </w:rPr>
        <w:t>berkembang</w:t>
      </w:r>
      <w:r w:rsidRPr="00C37537">
        <w:rPr>
          <w:rFonts w:ascii="Times New Roman" w:hAnsi="Times New Roman" w:cs="Times New Roman"/>
          <w:sz w:val="24"/>
          <w:szCs w:val="24"/>
        </w:rPr>
        <w:t>nya</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semakin</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pesat</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menjadi</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salah</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satu</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faktor</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utama</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penyebab</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kerusakan</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perkembangan</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akhlak</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dan</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kepribadian</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pada</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anak</w:t>
      </w:r>
      <w:proofErr w:type="spellEnd"/>
      <w:r w:rsidRPr="00C37537">
        <w:rPr>
          <w:rFonts w:ascii="Times New Roman" w:hAnsi="Times New Roman" w:cs="Times New Roman"/>
          <w:sz w:val="24"/>
          <w:szCs w:val="24"/>
        </w:rPr>
        <w:t>.</w:t>
      </w:r>
      <w:proofErr w:type="gram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Dalam</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kenyataannya</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banyak</w:t>
      </w:r>
      <w:proofErr w:type="spellEnd"/>
      <w:r w:rsidRPr="00C37537">
        <w:rPr>
          <w:rFonts w:ascii="Times New Roman" w:hAnsi="Times New Roman" w:cs="Times New Roman"/>
          <w:sz w:val="24"/>
          <w:szCs w:val="24"/>
        </w:rPr>
        <w:t xml:space="preserve"> </w:t>
      </w:r>
      <w:proofErr w:type="spellStart"/>
      <w:r w:rsidRPr="00C37537">
        <w:rPr>
          <w:rFonts w:ascii="Times New Roman" w:hAnsi="Times New Roman" w:cs="Times New Roman"/>
          <w:sz w:val="24"/>
          <w:szCs w:val="24"/>
        </w:rPr>
        <w:t>anak</w:t>
      </w:r>
      <w:proofErr w:type="spellEnd"/>
      <w:r w:rsidRPr="00C37537">
        <w:rPr>
          <w:rFonts w:ascii="Times New Roman" w:hAnsi="Times New Roman" w:cs="Times New Roman"/>
          <w:sz w:val="24"/>
          <w:szCs w:val="24"/>
        </w:rPr>
        <w:t xml:space="preserve"> yang </w:t>
      </w:r>
      <w:proofErr w:type="spellStart"/>
      <w:r w:rsidRPr="00C37537">
        <w:rPr>
          <w:rFonts w:ascii="Times New Roman" w:hAnsi="Times New Roman" w:cs="Times New Roman"/>
          <w:sz w:val="24"/>
          <w:szCs w:val="24"/>
        </w:rPr>
        <w:t>terjerumu</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norma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Islam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kefahaman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zaman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Rasulullah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mencotohkan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mempraktekan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melahirkan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khoirah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ummah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PAI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Nabawiyah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Yayasan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Kuttab</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Fatih</w:t>
      </w:r>
      <w:proofErr w:type="spellEnd"/>
      <w:r>
        <w:rPr>
          <w:rFonts w:ascii="Times New Roman" w:hAnsi="Times New Roman" w:cs="Times New Roman"/>
          <w:sz w:val="24"/>
          <w:szCs w:val="24"/>
        </w:rPr>
        <w:t xml:space="preserve"> Semarang”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memfokuskan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r w:rsidR="00A15D21">
        <w:rPr>
          <w:rFonts w:ascii="Times New Roman" w:hAnsi="Times New Roman" w:cs="Times New Roman"/>
          <w:sz w:val="24"/>
          <w:szCs w:val="24"/>
        </w:rPr>
        <w:t xml:space="preserve">di </w:t>
      </w:r>
      <w:proofErr w:type="spellStart"/>
      <w:r w:rsidR="00A15D21">
        <w:rPr>
          <w:rFonts w:ascii="Times New Roman" w:hAnsi="Times New Roman" w:cs="Times New Roman"/>
          <w:sz w:val="24"/>
          <w:szCs w:val="24"/>
        </w:rPr>
        <w:t>Yayasan</w:t>
      </w:r>
      <w:proofErr w:type="spellEnd"/>
      <w:r w:rsidR="00A15D21">
        <w:rPr>
          <w:rFonts w:ascii="Times New Roman" w:hAnsi="Times New Roman" w:cs="Times New Roman"/>
          <w:sz w:val="24"/>
          <w:szCs w:val="24"/>
        </w:rPr>
        <w:t xml:space="preserve"> </w:t>
      </w:r>
      <w:proofErr w:type="spellStart"/>
      <w:r w:rsidR="00A15D21">
        <w:rPr>
          <w:rFonts w:ascii="Times New Roman" w:hAnsi="Times New Roman" w:cs="Times New Roman"/>
          <w:sz w:val="24"/>
          <w:szCs w:val="24"/>
        </w:rPr>
        <w:t>Kuttab</w:t>
      </w:r>
      <w:proofErr w:type="spellEnd"/>
      <w:r w:rsidR="00A15D21">
        <w:rPr>
          <w:rFonts w:ascii="Times New Roman" w:hAnsi="Times New Roman" w:cs="Times New Roman"/>
          <w:sz w:val="24"/>
          <w:szCs w:val="24"/>
        </w:rPr>
        <w:t xml:space="preserve"> Al-</w:t>
      </w:r>
      <w:proofErr w:type="spellStart"/>
      <w:r w:rsidR="00A15D21">
        <w:rPr>
          <w:rFonts w:ascii="Times New Roman" w:hAnsi="Times New Roman" w:cs="Times New Roman"/>
          <w:sz w:val="24"/>
          <w:szCs w:val="24"/>
        </w:rPr>
        <w:t>Fatih</w:t>
      </w:r>
      <w:proofErr w:type="spellEnd"/>
      <w:r w:rsidR="00A15D21">
        <w:rPr>
          <w:rFonts w:ascii="Times New Roman" w:hAnsi="Times New Roman" w:cs="Times New Roman"/>
          <w:sz w:val="24"/>
          <w:szCs w:val="24"/>
        </w:rPr>
        <w:t xml:space="preserve"> </w:t>
      </w:r>
      <w:proofErr w:type="spellStart"/>
      <w:r w:rsidR="00A15D21">
        <w:rPr>
          <w:rFonts w:ascii="Times New Roman" w:hAnsi="Times New Roman" w:cs="Times New Roman"/>
          <w:sz w:val="24"/>
          <w:szCs w:val="24"/>
        </w:rPr>
        <w:t>terkait</w:t>
      </w:r>
      <w:proofErr w:type="spellEnd"/>
      <w:r w:rsidR="00A15D21">
        <w:rPr>
          <w:rFonts w:ascii="Times New Roman" w:hAnsi="Times New Roman" w:cs="Times New Roman"/>
          <w:sz w:val="24"/>
          <w:szCs w:val="24"/>
        </w:rPr>
        <w:t xml:space="preserve"> </w:t>
      </w:r>
      <w:proofErr w:type="spellStart"/>
      <w:r w:rsidR="00A15D21">
        <w:rPr>
          <w:rFonts w:ascii="Times New Roman" w:hAnsi="Times New Roman" w:cs="Times New Roman"/>
          <w:sz w:val="24"/>
          <w:szCs w:val="24"/>
        </w:rPr>
        <w:t>pembelajaran</w:t>
      </w:r>
      <w:proofErr w:type="spellEnd"/>
      <w:r w:rsidR="00A15D21">
        <w:rPr>
          <w:rFonts w:ascii="Times New Roman" w:hAnsi="Times New Roman" w:cs="Times New Roman"/>
          <w:sz w:val="24"/>
          <w:szCs w:val="24"/>
        </w:rPr>
        <w:t xml:space="preserve"> PAI yang </w:t>
      </w:r>
      <w:proofErr w:type="spellStart"/>
      <w:r w:rsidR="00A15D21">
        <w:rPr>
          <w:rFonts w:ascii="Times New Roman" w:hAnsi="Times New Roman" w:cs="Times New Roman"/>
          <w:sz w:val="24"/>
          <w:szCs w:val="24"/>
        </w:rPr>
        <w:t>berbasis</w:t>
      </w:r>
      <w:proofErr w:type="spellEnd"/>
      <w:r w:rsidR="00A15D21">
        <w:rPr>
          <w:rFonts w:ascii="Times New Roman" w:hAnsi="Times New Roman" w:cs="Times New Roman"/>
          <w:sz w:val="24"/>
          <w:szCs w:val="24"/>
        </w:rPr>
        <w:t xml:space="preserve"> </w:t>
      </w:r>
      <w:proofErr w:type="spellStart"/>
      <w:r w:rsidR="00A15D21">
        <w:rPr>
          <w:rFonts w:ascii="Times New Roman" w:hAnsi="Times New Roman" w:cs="Times New Roman"/>
          <w:sz w:val="24"/>
          <w:szCs w:val="24"/>
        </w:rPr>
        <w:t>sirah</w:t>
      </w:r>
      <w:proofErr w:type="spellEnd"/>
      <w:r w:rsidR="00A15D21">
        <w:rPr>
          <w:rFonts w:ascii="Times New Roman" w:hAnsi="Times New Roman" w:cs="Times New Roman"/>
          <w:sz w:val="24"/>
          <w:szCs w:val="24"/>
        </w:rPr>
        <w:t xml:space="preserve"> </w:t>
      </w:r>
      <w:proofErr w:type="spellStart"/>
      <w:r w:rsidR="00A15D21">
        <w:rPr>
          <w:rFonts w:ascii="Times New Roman" w:hAnsi="Times New Roman" w:cs="Times New Roman"/>
          <w:sz w:val="24"/>
          <w:szCs w:val="24"/>
        </w:rPr>
        <w:t>Nabawiyah</w:t>
      </w:r>
      <w:proofErr w:type="spellEnd"/>
      <w:r w:rsidR="00A15D21">
        <w:rPr>
          <w:rFonts w:ascii="Times New Roman" w:hAnsi="Times New Roman" w:cs="Times New Roman"/>
          <w:sz w:val="24"/>
          <w:szCs w:val="24"/>
        </w:rPr>
        <w:t>.</w:t>
      </w:r>
      <w:proofErr w:type="gramEnd"/>
      <w:r w:rsidR="00A15D21">
        <w:rPr>
          <w:rFonts w:ascii="Times New Roman" w:hAnsi="Times New Roman" w:cs="Times New Roman"/>
          <w:sz w:val="24"/>
          <w:szCs w:val="24"/>
        </w:rPr>
        <w:t xml:space="preserve"> </w:t>
      </w:r>
    </w:p>
    <w:p w:rsidR="00A15D21" w:rsidRDefault="00A15D21" w:rsidP="00B34D64">
      <w:pPr>
        <w:spacing w:line="240" w:lineRule="auto"/>
        <w:ind w:firstLine="709"/>
        <w:jc w:val="both"/>
        <w:rPr>
          <w:rFonts w:asciiTheme="majorBidi" w:hAnsiTheme="majorBidi" w:cstheme="majorBidi"/>
          <w:sz w:val="24"/>
          <w:szCs w:val="24"/>
        </w:rPr>
      </w:pPr>
      <w:proofErr w:type="spellStart"/>
      <w:r w:rsidRPr="002B42AD">
        <w:rPr>
          <w:rFonts w:asciiTheme="majorBidi" w:hAnsiTheme="majorBidi" w:cstheme="majorBidi"/>
          <w:sz w:val="24"/>
          <w:szCs w:val="24"/>
        </w:rPr>
        <w:t>Penelitian</w:t>
      </w:r>
      <w:proofErr w:type="spellEnd"/>
      <w:r w:rsidRPr="002B42AD">
        <w:rPr>
          <w:rFonts w:asciiTheme="majorBidi" w:hAnsiTheme="majorBidi" w:cstheme="majorBidi"/>
          <w:sz w:val="24"/>
          <w:szCs w:val="24"/>
        </w:rPr>
        <w:t xml:space="preserve"> yang </w:t>
      </w:r>
      <w:proofErr w:type="spellStart"/>
      <w:r w:rsidRPr="002B42AD">
        <w:rPr>
          <w:rFonts w:asciiTheme="majorBidi" w:hAnsiTheme="majorBidi" w:cstheme="majorBidi"/>
          <w:sz w:val="24"/>
          <w:szCs w:val="24"/>
        </w:rPr>
        <w:t>digunakan</w:t>
      </w:r>
      <w:proofErr w:type="spellEnd"/>
      <w:r w:rsidRPr="002B42AD">
        <w:rPr>
          <w:rFonts w:asciiTheme="majorBidi" w:hAnsiTheme="majorBidi" w:cstheme="majorBidi"/>
          <w:sz w:val="24"/>
          <w:szCs w:val="24"/>
        </w:rPr>
        <w:t xml:space="preserve"> </w:t>
      </w:r>
      <w:proofErr w:type="spellStart"/>
      <w:r w:rsidRPr="002B42AD">
        <w:rPr>
          <w:rFonts w:asciiTheme="majorBidi" w:hAnsiTheme="majorBidi" w:cstheme="majorBidi"/>
          <w:sz w:val="24"/>
          <w:szCs w:val="24"/>
        </w:rPr>
        <w:t>adalah</w:t>
      </w:r>
      <w:proofErr w:type="spellEnd"/>
      <w:r w:rsidRPr="002B42AD">
        <w:rPr>
          <w:rFonts w:asciiTheme="majorBidi" w:hAnsiTheme="majorBidi" w:cstheme="majorBidi"/>
          <w:sz w:val="24"/>
          <w:szCs w:val="24"/>
        </w:rPr>
        <w:t xml:space="preserve"> </w:t>
      </w:r>
      <w:proofErr w:type="spellStart"/>
      <w:r w:rsidRPr="002B42AD">
        <w:rPr>
          <w:rFonts w:asciiTheme="majorBidi" w:hAnsiTheme="majorBidi" w:cstheme="majorBidi"/>
          <w:sz w:val="24"/>
          <w:szCs w:val="24"/>
        </w:rPr>
        <w:t>penelitian</w:t>
      </w:r>
      <w:proofErr w:type="spellEnd"/>
      <w:r w:rsidRPr="002B42AD">
        <w:rPr>
          <w:rFonts w:asciiTheme="majorBidi" w:hAnsiTheme="majorBidi" w:cstheme="majorBidi"/>
          <w:sz w:val="24"/>
          <w:szCs w:val="24"/>
        </w:rPr>
        <w:t xml:space="preserve"> </w:t>
      </w:r>
      <w:proofErr w:type="spellStart"/>
      <w:r w:rsidRPr="002B42AD">
        <w:rPr>
          <w:rFonts w:asciiTheme="majorBidi" w:hAnsiTheme="majorBidi" w:cstheme="majorBidi"/>
          <w:sz w:val="24"/>
          <w:szCs w:val="24"/>
        </w:rPr>
        <w:t>lapangan</w:t>
      </w:r>
      <w:proofErr w:type="spellEnd"/>
      <w:r w:rsidRPr="002B42AD">
        <w:rPr>
          <w:rFonts w:asciiTheme="majorBidi" w:hAnsiTheme="majorBidi" w:cstheme="majorBidi"/>
          <w:sz w:val="24"/>
          <w:szCs w:val="24"/>
        </w:rPr>
        <w:t xml:space="preserve"> (</w:t>
      </w:r>
      <w:r w:rsidRPr="002B42AD">
        <w:rPr>
          <w:rFonts w:asciiTheme="majorBidi" w:hAnsiTheme="majorBidi" w:cstheme="majorBidi"/>
          <w:i/>
          <w:iCs/>
          <w:sz w:val="24"/>
          <w:szCs w:val="24"/>
        </w:rPr>
        <w:t>field research</w:t>
      </w:r>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dengan</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menggunakan</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metode</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kualitatif</w:t>
      </w:r>
      <w:proofErr w:type="spellEnd"/>
      <w:r w:rsidR="00834216">
        <w:rPr>
          <w:rFonts w:asciiTheme="majorBidi" w:hAnsiTheme="majorBidi" w:cstheme="majorBidi"/>
          <w:sz w:val="24"/>
          <w:szCs w:val="24"/>
        </w:rPr>
        <w:t xml:space="preserve">, </w:t>
      </w:r>
      <w:proofErr w:type="spellStart"/>
      <w:r w:rsidR="00B34D64">
        <w:rPr>
          <w:rFonts w:asciiTheme="majorBidi" w:hAnsiTheme="majorBidi" w:cstheme="majorBidi"/>
          <w:sz w:val="24"/>
          <w:szCs w:val="24"/>
        </w:rPr>
        <w:t>melalui</w:t>
      </w:r>
      <w:proofErr w:type="spellEnd"/>
      <w:r w:rsidR="00B34D64">
        <w:rPr>
          <w:rFonts w:asciiTheme="majorBidi" w:hAnsiTheme="majorBidi" w:cstheme="majorBidi"/>
          <w:sz w:val="24"/>
          <w:szCs w:val="24"/>
        </w:rPr>
        <w:t xml:space="preserve"> </w:t>
      </w:r>
      <w:proofErr w:type="spellStart"/>
      <w:r w:rsidR="00834216">
        <w:rPr>
          <w:rFonts w:asciiTheme="majorBidi" w:hAnsiTheme="majorBidi" w:cstheme="majorBidi"/>
          <w:sz w:val="24"/>
          <w:szCs w:val="24"/>
        </w:rPr>
        <w:t>su</w:t>
      </w:r>
      <w:r w:rsidR="00A7219B">
        <w:rPr>
          <w:rFonts w:asciiTheme="majorBidi" w:hAnsiTheme="majorBidi" w:cstheme="majorBidi"/>
          <w:sz w:val="24"/>
          <w:szCs w:val="24"/>
        </w:rPr>
        <w:t>mber</w:t>
      </w:r>
      <w:proofErr w:type="spellEnd"/>
      <w:r w:rsidR="00A7219B">
        <w:rPr>
          <w:rFonts w:asciiTheme="majorBidi" w:hAnsiTheme="majorBidi" w:cstheme="majorBidi"/>
          <w:sz w:val="24"/>
          <w:szCs w:val="24"/>
        </w:rPr>
        <w:t xml:space="preserve"> </w:t>
      </w:r>
      <w:r>
        <w:rPr>
          <w:rFonts w:asciiTheme="majorBidi" w:hAnsiTheme="majorBidi" w:cstheme="majorBidi"/>
          <w:sz w:val="24"/>
          <w:szCs w:val="24"/>
        </w:rPr>
        <w:t xml:space="preserve">data primer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sekunder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terkait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PAI yang </w:t>
      </w:r>
      <w:proofErr w:type="spellStart"/>
      <w:r>
        <w:rPr>
          <w:rFonts w:asciiTheme="majorBidi" w:hAnsiTheme="majorBidi" w:cstheme="majorBidi"/>
          <w:sz w:val="24"/>
          <w:szCs w:val="24"/>
        </w:rPr>
        <w:t>berbasis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Nabawiyah</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Yayasan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Kuttab</w:t>
      </w:r>
      <w:proofErr w:type="spellEnd"/>
      <w:r>
        <w:rPr>
          <w:rFonts w:asciiTheme="majorBidi" w:hAnsiTheme="majorBidi" w:cstheme="majorBidi"/>
          <w:sz w:val="24"/>
          <w:szCs w:val="24"/>
        </w:rPr>
        <w:t xml:space="preserve"> Al-</w:t>
      </w:r>
      <w:proofErr w:type="spellStart"/>
      <w:r>
        <w:rPr>
          <w:rFonts w:asciiTheme="majorBidi" w:hAnsiTheme="majorBidi" w:cstheme="majorBidi"/>
          <w:sz w:val="24"/>
          <w:szCs w:val="24"/>
        </w:rPr>
        <w:t>Fatih</w:t>
      </w:r>
      <w:proofErr w:type="spellEnd"/>
      <w:r>
        <w:rPr>
          <w:rFonts w:asciiTheme="majorBidi" w:hAnsiTheme="majorBidi" w:cstheme="majorBidi"/>
          <w:sz w:val="24"/>
          <w:szCs w:val="24"/>
        </w:rPr>
        <w:t xml:space="preserve"> Semarang,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pihak-pihak</w:t>
      </w:r>
      <w:proofErr w:type="spellEnd"/>
      <w:r w:rsidR="00A7219B">
        <w:rPr>
          <w:rFonts w:asciiTheme="majorBidi" w:hAnsiTheme="majorBidi" w:cstheme="majorBidi"/>
          <w:sz w:val="24"/>
          <w:szCs w:val="24"/>
        </w:rPr>
        <w:t xml:space="preserve"> yang </w:t>
      </w:r>
      <w:proofErr w:type="spellStart"/>
      <w:r w:rsidR="00A7219B">
        <w:rPr>
          <w:rFonts w:asciiTheme="majorBidi" w:hAnsiTheme="majorBidi" w:cstheme="majorBidi"/>
          <w:sz w:val="24"/>
          <w:szCs w:val="24"/>
        </w:rPr>
        <w:t>terkait</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dalam</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penelitian</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melalui</w:t>
      </w:r>
      <w:proofErr w:type="spellEnd"/>
      <w:r w:rsidR="00A7219B">
        <w:rPr>
          <w:rFonts w:asciiTheme="majorBidi" w:hAnsiTheme="majorBidi" w:cstheme="majorBidi"/>
          <w:sz w:val="24"/>
          <w:szCs w:val="24"/>
        </w:rPr>
        <w:t xml:space="preserve"> </w:t>
      </w:r>
      <w:proofErr w:type="spellStart"/>
      <w:proofErr w:type="gramStart"/>
      <w:r w:rsidR="00834216">
        <w:rPr>
          <w:rFonts w:asciiTheme="majorBidi" w:hAnsiTheme="majorBidi" w:cstheme="majorBidi"/>
          <w:sz w:val="24"/>
          <w:szCs w:val="24"/>
        </w:rPr>
        <w:t>cara</w:t>
      </w:r>
      <w:proofErr w:type="spellEnd"/>
      <w:proofErr w:type="gramEnd"/>
      <w:r w:rsidR="00834216">
        <w:rPr>
          <w:rFonts w:asciiTheme="majorBidi" w:hAnsiTheme="majorBidi" w:cstheme="majorBidi"/>
          <w:sz w:val="24"/>
          <w:szCs w:val="24"/>
        </w:rPr>
        <w:t xml:space="preserve"> </w:t>
      </w:r>
      <w:proofErr w:type="spellStart"/>
      <w:r w:rsidR="00A7219B">
        <w:rPr>
          <w:rFonts w:asciiTheme="majorBidi" w:hAnsiTheme="majorBidi" w:cstheme="majorBidi"/>
          <w:sz w:val="24"/>
          <w:szCs w:val="24"/>
        </w:rPr>
        <w:t>observ</w:t>
      </w:r>
      <w:r w:rsidR="00834216">
        <w:rPr>
          <w:rFonts w:asciiTheme="majorBidi" w:hAnsiTheme="majorBidi" w:cstheme="majorBidi"/>
          <w:sz w:val="24"/>
          <w:szCs w:val="24"/>
        </w:rPr>
        <w:t>asi</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wawancara</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dan</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dokumentasi</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Teknik</w:t>
      </w:r>
      <w:proofErr w:type="spellEnd"/>
      <w:r w:rsidR="00834216">
        <w:rPr>
          <w:rFonts w:asciiTheme="majorBidi" w:hAnsiTheme="majorBidi" w:cstheme="majorBidi"/>
          <w:sz w:val="24"/>
          <w:szCs w:val="24"/>
        </w:rPr>
        <w:t xml:space="preserve"> </w:t>
      </w:r>
      <w:proofErr w:type="spellStart"/>
      <w:r w:rsidR="00A7219B">
        <w:rPr>
          <w:rFonts w:asciiTheme="majorBidi" w:hAnsiTheme="majorBidi" w:cstheme="majorBidi"/>
          <w:sz w:val="24"/>
          <w:szCs w:val="24"/>
        </w:rPr>
        <w:t>analisis</w:t>
      </w:r>
      <w:proofErr w:type="spellEnd"/>
      <w:r w:rsidR="00A7219B">
        <w:rPr>
          <w:rFonts w:asciiTheme="majorBidi" w:hAnsiTheme="majorBidi" w:cstheme="majorBidi"/>
          <w:sz w:val="24"/>
          <w:szCs w:val="24"/>
        </w:rPr>
        <w:t xml:space="preserve"> data yang </w:t>
      </w:r>
      <w:proofErr w:type="spellStart"/>
      <w:r w:rsidR="00A7219B">
        <w:rPr>
          <w:rFonts w:asciiTheme="majorBidi" w:hAnsiTheme="majorBidi" w:cstheme="majorBidi"/>
          <w:sz w:val="24"/>
          <w:szCs w:val="24"/>
        </w:rPr>
        <w:t>dilakukan</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oleh</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peneliti</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adalah</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dengan</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menggunakan</w:t>
      </w:r>
      <w:proofErr w:type="spellEnd"/>
      <w:r w:rsidR="00A7219B">
        <w:rPr>
          <w:rFonts w:asciiTheme="majorBidi" w:hAnsiTheme="majorBidi" w:cstheme="majorBidi"/>
          <w:sz w:val="24"/>
          <w:szCs w:val="24"/>
        </w:rPr>
        <w:t xml:space="preserve"> </w:t>
      </w:r>
      <w:proofErr w:type="spellStart"/>
      <w:r w:rsidR="00834216">
        <w:rPr>
          <w:rFonts w:asciiTheme="majorBidi" w:hAnsiTheme="majorBidi" w:cstheme="majorBidi"/>
          <w:sz w:val="24"/>
          <w:szCs w:val="24"/>
        </w:rPr>
        <w:t>pola</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fikir</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berdasarkan</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pola</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piki</w:t>
      </w:r>
      <w:r w:rsidR="00A7219B" w:rsidRPr="0012783F">
        <w:rPr>
          <w:rFonts w:asciiTheme="majorBidi" w:hAnsiTheme="majorBidi" w:cstheme="majorBidi"/>
          <w:sz w:val="24"/>
          <w:szCs w:val="24"/>
        </w:rPr>
        <w:t>r</w:t>
      </w:r>
      <w:proofErr w:type="spellEnd"/>
      <w:r w:rsidR="00A7219B" w:rsidRPr="0012783F">
        <w:rPr>
          <w:rFonts w:asciiTheme="majorBidi" w:hAnsiTheme="majorBidi" w:cstheme="majorBidi"/>
          <w:sz w:val="24"/>
          <w:szCs w:val="24"/>
        </w:rPr>
        <w:t xml:space="preserve"> Miles and </w:t>
      </w:r>
      <w:proofErr w:type="spellStart"/>
      <w:r w:rsidR="00A7219B" w:rsidRPr="0012783F">
        <w:rPr>
          <w:rFonts w:asciiTheme="majorBidi" w:hAnsiTheme="majorBidi" w:cstheme="majorBidi"/>
          <w:sz w:val="24"/>
          <w:szCs w:val="24"/>
        </w:rPr>
        <w:t>Huberman</w:t>
      </w:r>
      <w:proofErr w:type="spellEnd"/>
      <w:r w:rsidR="00A7219B" w:rsidRPr="0012783F">
        <w:rPr>
          <w:rFonts w:asciiTheme="majorBidi" w:hAnsiTheme="majorBidi" w:cstheme="majorBidi"/>
          <w:sz w:val="24"/>
          <w:szCs w:val="24"/>
        </w:rPr>
        <w:t xml:space="preserve">, </w:t>
      </w:r>
      <w:proofErr w:type="spellStart"/>
      <w:r w:rsidR="00A7219B" w:rsidRPr="0012783F">
        <w:rPr>
          <w:rFonts w:asciiTheme="majorBidi" w:hAnsiTheme="majorBidi" w:cstheme="majorBidi"/>
          <w:sz w:val="24"/>
          <w:szCs w:val="24"/>
        </w:rPr>
        <w:t>yaitu</w:t>
      </w:r>
      <w:proofErr w:type="spellEnd"/>
      <w:r w:rsidR="00A7219B" w:rsidRPr="0012783F">
        <w:rPr>
          <w:rFonts w:asciiTheme="majorBidi" w:hAnsiTheme="majorBidi" w:cstheme="majorBidi"/>
          <w:sz w:val="24"/>
          <w:szCs w:val="24"/>
        </w:rPr>
        <w:t xml:space="preserve"> ‘</w:t>
      </w:r>
      <w:proofErr w:type="spellStart"/>
      <w:r w:rsidR="00A7219B" w:rsidRPr="0012783F">
        <w:rPr>
          <w:rFonts w:asciiTheme="majorBidi" w:hAnsiTheme="majorBidi" w:cstheme="majorBidi"/>
          <w:sz w:val="24"/>
          <w:szCs w:val="24"/>
        </w:rPr>
        <w:t>dilakukan</w:t>
      </w:r>
      <w:proofErr w:type="spellEnd"/>
      <w:r w:rsidR="00A7219B" w:rsidRPr="0012783F">
        <w:rPr>
          <w:rFonts w:asciiTheme="majorBidi" w:hAnsiTheme="majorBidi" w:cstheme="majorBidi"/>
          <w:sz w:val="24"/>
          <w:szCs w:val="24"/>
        </w:rPr>
        <w:t xml:space="preserve"> </w:t>
      </w:r>
      <w:proofErr w:type="spellStart"/>
      <w:r w:rsidR="00A7219B" w:rsidRPr="0012783F">
        <w:rPr>
          <w:rFonts w:asciiTheme="majorBidi" w:hAnsiTheme="majorBidi" w:cstheme="majorBidi"/>
          <w:sz w:val="24"/>
          <w:szCs w:val="24"/>
        </w:rPr>
        <w:t>secara</w:t>
      </w:r>
      <w:proofErr w:type="spellEnd"/>
      <w:r w:rsidR="00A7219B" w:rsidRPr="0012783F">
        <w:rPr>
          <w:rFonts w:asciiTheme="majorBidi" w:hAnsiTheme="majorBidi" w:cstheme="majorBidi"/>
          <w:sz w:val="24"/>
          <w:szCs w:val="24"/>
        </w:rPr>
        <w:t xml:space="preserve"> </w:t>
      </w:r>
      <w:proofErr w:type="spellStart"/>
      <w:r w:rsidR="00A7219B" w:rsidRPr="0012783F">
        <w:rPr>
          <w:rFonts w:asciiTheme="majorBidi" w:hAnsiTheme="majorBidi" w:cstheme="majorBidi"/>
          <w:sz w:val="24"/>
          <w:szCs w:val="24"/>
        </w:rPr>
        <w:t>interaktif</w:t>
      </w:r>
      <w:proofErr w:type="spellEnd"/>
      <w:r w:rsidR="00A7219B" w:rsidRPr="0012783F">
        <w:rPr>
          <w:rFonts w:asciiTheme="majorBidi" w:hAnsiTheme="majorBidi" w:cstheme="majorBidi"/>
          <w:sz w:val="24"/>
          <w:szCs w:val="24"/>
        </w:rPr>
        <w:t xml:space="preserve"> </w:t>
      </w:r>
      <w:proofErr w:type="spellStart"/>
      <w:r w:rsidR="00A7219B" w:rsidRPr="0012783F">
        <w:rPr>
          <w:rFonts w:asciiTheme="majorBidi" w:hAnsiTheme="majorBidi" w:cstheme="majorBidi"/>
          <w:sz w:val="24"/>
          <w:szCs w:val="24"/>
        </w:rPr>
        <w:t>melalui</w:t>
      </w:r>
      <w:proofErr w:type="spellEnd"/>
      <w:r w:rsidR="00A7219B" w:rsidRPr="0012783F">
        <w:rPr>
          <w:rFonts w:asciiTheme="majorBidi" w:hAnsiTheme="majorBidi" w:cstheme="majorBidi"/>
          <w:sz w:val="24"/>
          <w:szCs w:val="24"/>
        </w:rPr>
        <w:t xml:space="preserve"> proses data reduction, data display </w:t>
      </w:r>
      <w:proofErr w:type="spellStart"/>
      <w:r w:rsidR="00A7219B" w:rsidRPr="0012783F">
        <w:rPr>
          <w:rFonts w:asciiTheme="majorBidi" w:hAnsiTheme="majorBidi" w:cstheme="majorBidi"/>
          <w:sz w:val="24"/>
          <w:szCs w:val="24"/>
        </w:rPr>
        <w:t>dan</w:t>
      </w:r>
      <w:proofErr w:type="spellEnd"/>
      <w:r w:rsidR="00A7219B" w:rsidRPr="0012783F">
        <w:rPr>
          <w:rFonts w:asciiTheme="majorBidi" w:hAnsiTheme="majorBidi" w:cstheme="majorBidi"/>
          <w:sz w:val="24"/>
          <w:szCs w:val="24"/>
        </w:rPr>
        <w:t xml:space="preserve"> verification </w:t>
      </w:r>
      <w:proofErr w:type="spellStart"/>
      <w:r w:rsidR="00A7219B" w:rsidRPr="0012783F">
        <w:rPr>
          <w:rFonts w:asciiTheme="majorBidi" w:hAnsiTheme="majorBidi" w:cstheme="majorBidi"/>
          <w:sz w:val="24"/>
          <w:szCs w:val="24"/>
        </w:rPr>
        <w:t>atau</w:t>
      </w:r>
      <w:proofErr w:type="spellEnd"/>
      <w:r w:rsidR="00A7219B" w:rsidRPr="0012783F">
        <w:rPr>
          <w:rFonts w:asciiTheme="majorBidi" w:hAnsiTheme="majorBidi" w:cstheme="majorBidi"/>
          <w:sz w:val="24"/>
          <w:szCs w:val="24"/>
        </w:rPr>
        <w:t xml:space="preserve"> conclusion draw</w:t>
      </w:r>
      <w:r w:rsidR="00A7219B">
        <w:rPr>
          <w:rFonts w:asciiTheme="majorBidi" w:hAnsiTheme="majorBidi" w:cstheme="majorBidi"/>
          <w:sz w:val="24"/>
          <w:szCs w:val="24"/>
        </w:rPr>
        <w:t xml:space="preserve">ing’. </w:t>
      </w:r>
      <w:proofErr w:type="spellStart"/>
      <w:r w:rsidR="00A7219B">
        <w:rPr>
          <w:rFonts w:asciiTheme="majorBidi" w:hAnsiTheme="majorBidi" w:cstheme="majorBidi"/>
          <w:sz w:val="24"/>
          <w:szCs w:val="24"/>
        </w:rPr>
        <w:t>Landasan</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teori</w:t>
      </w:r>
      <w:proofErr w:type="spellEnd"/>
      <w:r w:rsidR="00A7219B">
        <w:rPr>
          <w:rFonts w:asciiTheme="majorBidi" w:hAnsiTheme="majorBidi" w:cstheme="majorBidi"/>
          <w:sz w:val="24"/>
          <w:szCs w:val="24"/>
        </w:rPr>
        <w:t xml:space="preserve"> yang </w:t>
      </w:r>
      <w:proofErr w:type="spellStart"/>
      <w:r w:rsidR="00A7219B">
        <w:rPr>
          <w:rFonts w:asciiTheme="majorBidi" w:hAnsiTheme="majorBidi" w:cstheme="majorBidi"/>
          <w:sz w:val="24"/>
          <w:szCs w:val="24"/>
        </w:rPr>
        <w:t>digunakan</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adalah</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teori</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tentang</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bagaimana</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konsep</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pendidikan</w:t>
      </w:r>
      <w:proofErr w:type="spellEnd"/>
      <w:r w:rsidR="00A7219B">
        <w:rPr>
          <w:rFonts w:asciiTheme="majorBidi" w:hAnsiTheme="majorBidi" w:cstheme="majorBidi"/>
          <w:sz w:val="24"/>
          <w:szCs w:val="24"/>
        </w:rPr>
        <w:t xml:space="preserve"> yang </w:t>
      </w:r>
      <w:proofErr w:type="spellStart"/>
      <w:r w:rsidR="00A7219B">
        <w:rPr>
          <w:rFonts w:asciiTheme="majorBidi" w:hAnsiTheme="majorBidi" w:cstheme="majorBidi"/>
          <w:sz w:val="24"/>
          <w:szCs w:val="24"/>
        </w:rPr>
        <w:t>diterapkan</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dan</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digunakan</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oleh</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Rasulullah</w:t>
      </w:r>
      <w:proofErr w:type="spellEnd"/>
      <w:r w:rsidR="00A7219B">
        <w:rPr>
          <w:rFonts w:asciiTheme="majorBidi" w:hAnsiTheme="majorBidi" w:cstheme="majorBidi"/>
          <w:sz w:val="24"/>
          <w:szCs w:val="24"/>
        </w:rPr>
        <w:t xml:space="preserve"> di </w:t>
      </w:r>
      <w:proofErr w:type="spellStart"/>
      <w:r w:rsidR="00A7219B">
        <w:rPr>
          <w:rFonts w:asciiTheme="majorBidi" w:hAnsiTheme="majorBidi" w:cstheme="majorBidi"/>
          <w:sz w:val="24"/>
          <w:szCs w:val="24"/>
        </w:rPr>
        <w:t>dalam</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mendidik</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anak</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serta</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strategi</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dan</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metode</w:t>
      </w:r>
      <w:proofErr w:type="spellEnd"/>
      <w:r w:rsidR="00A7219B">
        <w:rPr>
          <w:rFonts w:asciiTheme="majorBidi" w:hAnsiTheme="majorBidi" w:cstheme="majorBidi"/>
          <w:sz w:val="24"/>
          <w:szCs w:val="24"/>
        </w:rPr>
        <w:t xml:space="preserve"> </w:t>
      </w:r>
      <w:proofErr w:type="spellStart"/>
      <w:proofErr w:type="gramStart"/>
      <w:r w:rsidR="00A7219B">
        <w:rPr>
          <w:rFonts w:asciiTheme="majorBidi" w:hAnsiTheme="majorBidi" w:cstheme="majorBidi"/>
          <w:sz w:val="24"/>
          <w:szCs w:val="24"/>
        </w:rPr>
        <w:t>apa</w:t>
      </w:r>
      <w:proofErr w:type="spellEnd"/>
      <w:proofErr w:type="gramEnd"/>
      <w:r w:rsidR="00A7219B">
        <w:rPr>
          <w:rFonts w:asciiTheme="majorBidi" w:hAnsiTheme="majorBidi" w:cstheme="majorBidi"/>
          <w:sz w:val="24"/>
          <w:szCs w:val="24"/>
        </w:rPr>
        <w:t xml:space="preserve"> yang </w:t>
      </w:r>
      <w:proofErr w:type="spellStart"/>
      <w:r w:rsidR="00A7219B">
        <w:rPr>
          <w:rFonts w:asciiTheme="majorBidi" w:hAnsiTheme="majorBidi" w:cstheme="majorBidi"/>
          <w:sz w:val="24"/>
          <w:szCs w:val="24"/>
        </w:rPr>
        <w:t>ditekankan</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oleh</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Rasulullah</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dalam</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melahirkan</w:t>
      </w:r>
      <w:proofErr w:type="spellEnd"/>
      <w:r w:rsidR="00A7219B">
        <w:rPr>
          <w:rFonts w:asciiTheme="majorBidi" w:hAnsiTheme="majorBidi" w:cstheme="majorBidi"/>
          <w:sz w:val="24"/>
          <w:szCs w:val="24"/>
        </w:rPr>
        <w:t xml:space="preserve"> </w:t>
      </w:r>
      <w:proofErr w:type="spellStart"/>
      <w:r w:rsidR="00A7219B">
        <w:rPr>
          <w:rFonts w:asciiTheme="majorBidi" w:hAnsiTheme="majorBidi" w:cstheme="majorBidi"/>
          <w:sz w:val="24"/>
          <w:szCs w:val="24"/>
        </w:rPr>
        <w:t>generasi</w:t>
      </w:r>
      <w:proofErr w:type="spellEnd"/>
      <w:r w:rsidR="00A7219B">
        <w:rPr>
          <w:rFonts w:asciiTheme="majorBidi" w:hAnsiTheme="majorBidi" w:cstheme="majorBidi"/>
          <w:sz w:val="24"/>
          <w:szCs w:val="24"/>
        </w:rPr>
        <w:t xml:space="preserve"> yang </w:t>
      </w:r>
      <w:proofErr w:type="spellStart"/>
      <w:r w:rsidR="00A7219B">
        <w:rPr>
          <w:rFonts w:asciiTheme="majorBidi" w:hAnsiTheme="majorBidi" w:cstheme="majorBidi"/>
          <w:sz w:val="24"/>
          <w:szCs w:val="24"/>
        </w:rPr>
        <w:t>Qur’ani</w:t>
      </w:r>
      <w:proofErr w:type="spellEnd"/>
      <w:r w:rsidR="00A7219B">
        <w:rPr>
          <w:rFonts w:asciiTheme="majorBidi" w:hAnsiTheme="majorBidi" w:cstheme="majorBidi"/>
          <w:sz w:val="24"/>
          <w:szCs w:val="24"/>
        </w:rPr>
        <w:t>.</w:t>
      </w:r>
    </w:p>
    <w:p w:rsidR="00834216" w:rsidRDefault="00A7219B" w:rsidP="00834216">
      <w:pPr>
        <w:spacing w:line="240" w:lineRule="auto"/>
        <w:ind w:firstLine="709"/>
        <w:jc w:val="both"/>
        <w:rPr>
          <w:rFonts w:asciiTheme="majorBidi" w:hAnsiTheme="majorBidi" w:cstheme="majorBidi"/>
          <w:sz w:val="24"/>
          <w:szCs w:val="24"/>
        </w:rPr>
      </w:pP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garis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data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w:t>
      </w:r>
      <w:r w:rsidR="00834216">
        <w:rPr>
          <w:rFonts w:asciiTheme="majorBidi" w:hAnsiTheme="majorBidi" w:cstheme="majorBidi"/>
          <w:sz w:val="24"/>
          <w:szCs w:val="24"/>
        </w:rPr>
        <w:t>t</w:t>
      </w:r>
      <w:proofErr w:type="spellEnd"/>
      <w:r>
        <w:rPr>
          <w:rFonts w:asciiTheme="majorBidi" w:hAnsiTheme="majorBidi" w:cstheme="majorBidi"/>
          <w:sz w:val="24"/>
          <w:szCs w:val="24"/>
        </w:rPr>
        <w:t xml:space="preserve"> </w:t>
      </w:r>
      <w:proofErr w:type="spellStart"/>
      <w:r w:rsidR="00834216">
        <w:rPr>
          <w:rFonts w:asciiTheme="majorBidi" w:hAnsiTheme="majorBidi" w:cstheme="majorBidi"/>
          <w:sz w:val="24"/>
          <w:szCs w:val="24"/>
        </w:rPr>
        <w:t>di</w:t>
      </w:r>
      <w:r>
        <w:rPr>
          <w:rFonts w:asciiTheme="majorBidi" w:hAnsiTheme="majorBidi" w:cstheme="majorBidi"/>
          <w:sz w:val="24"/>
          <w:szCs w:val="24"/>
        </w:rPr>
        <w:t>tarik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kesimpulan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Rasulullah</w:t>
      </w:r>
      <w:proofErr w:type="spellEnd"/>
      <w:r w:rsidR="00834216">
        <w:rPr>
          <w:rFonts w:asciiTheme="majorBidi" w:hAnsiTheme="majorBidi" w:cstheme="majorBidi"/>
          <w:sz w:val="24"/>
          <w:szCs w:val="24"/>
        </w:rPr>
        <w:t xml:space="preserve"> yang paling </w:t>
      </w:r>
      <w:proofErr w:type="spellStart"/>
      <w:r w:rsidR="00834216">
        <w:rPr>
          <w:rFonts w:asciiTheme="majorBidi" w:hAnsiTheme="majorBidi" w:cstheme="majorBidi"/>
          <w:sz w:val="24"/>
          <w:szCs w:val="24"/>
        </w:rPr>
        <w:t>penting</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adalah</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pendidikan</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tentang</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keimanan</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sebab</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hal</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tersebut</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adalah</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kunci</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utama</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pembentuk</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karakter</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seorang</w:t>
      </w:r>
      <w:proofErr w:type="spellEnd"/>
      <w:r w:rsidR="00834216">
        <w:rPr>
          <w:rFonts w:asciiTheme="majorBidi" w:hAnsiTheme="majorBidi" w:cstheme="majorBidi"/>
          <w:sz w:val="24"/>
          <w:szCs w:val="24"/>
        </w:rPr>
        <w:t xml:space="preserve"> </w:t>
      </w:r>
      <w:proofErr w:type="spellStart"/>
      <w:r w:rsidR="00834216">
        <w:rPr>
          <w:rFonts w:asciiTheme="majorBidi" w:hAnsiTheme="majorBidi" w:cstheme="majorBidi"/>
          <w:sz w:val="24"/>
          <w:szCs w:val="24"/>
        </w:rPr>
        <w:t>anak</w:t>
      </w:r>
      <w:proofErr w:type="spellEnd"/>
      <w:r w:rsidR="00834216">
        <w:rPr>
          <w:rFonts w:asciiTheme="majorBidi" w:hAnsiTheme="majorBidi" w:cstheme="majorBidi"/>
          <w:sz w:val="24"/>
          <w:szCs w:val="24"/>
        </w:rPr>
        <w:t xml:space="preserve">. </w:t>
      </w:r>
      <w:proofErr w:type="spellStart"/>
      <w:proofErr w:type="gramStart"/>
      <w:r w:rsidR="00722D36">
        <w:rPr>
          <w:rFonts w:asciiTheme="majorBidi" w:hAnsiTheme="majorBidi" w:cstheme="majorBidi"/>
          <w:sz w:val="24"/>
          <w:szCs w:val="24"/>
        </w:rPr>
        <w:t>Dengan</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begitu</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penerapan</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konsep</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pendidikan</w:t>
      </w:r>
      <w:proofErr w:type="spellEnd"/>
      <w:r w:rsidR="00722D36">
        <w:rPr>
          <w:rFonts w:asciiTheme="majorBidi" w:hAnsiTheme="majorBidi" w:cstheme="majorBidi"/>
          <w:sz w:val="24"/>
          <w:szCs w:val="24"/>
        </w:rPr>
        <w:t xml:space="preserve"> yang </w:t>
      </w:r>
      <w:proofErr w:type="spellStart"/>
      <w:r w:rsidR="00722D36">
        <w:rPr>
          <w:rFonts w:asciiTheme="majorBidi" w:hAnsiTheme="majorBidi" w:cstheme="majorBidi"/>
          <w:sz w:val="24"/>
          <w:szCs w:val="24"/>
        </w:rPr>
        <w:t>berbasis</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sirah</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Nabawiyah</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dalam</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pembelajaran</w:t>
      </w:r>
      <w:proofErr w:type="spellEnd"/>
      <w:r w:rsidR="00722D36">
        <w:rPr>
          <w:rFonts w:asciiTheme="majorBidi" w:hAnsiTheme="majorBidi" w:cstheme="majorBidi"/>
          <w:sz w:val="24"/>
          <w:szCs w:val="24"/>
        </w:rPr>
        <w:t xml:space="preserve"> PAI di </w:t>
      </w:r>
      <w:proofErr w:type="spellStart"/>
      <w:r w:rsidR="00722D36">
        <w:rPr>
          <w:rFonts w:asciiTheme="majorBidi" w:hAnsiTheme="majorBidi" w:cstheme="majorBidi"/>
          <w:sz w:val="24"/>
          <w:szCs w:val="24"/>
        </w:rPr>
        <w:t>Yayasan</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Kuttab</w:t>
      </w:r>
      <w:proofErr w:type="spellEnd"/>
      <w:r w:rsidR="00722D36">
        <w:rPr>
          <w:rFonts w:asciiTheme="majorBidi" w:hAnsiTheme="majorBidi" w:cstheme="majorBidi"/>
          <w:sz w:val="24"/>
          <w:szCs w:val="24"/>
        </w:rPr>
        <w:t xml:space="preserve"> Al-</w:t>
      </w:r>
      <w:proofErr w:type="spellStart"/>
      <w:r w:rsidR="00722D36">
        <w:rPr>
          <w:rFonts w:asciiTheme="majorBidi" w:hAnsiTheme="majorBidi" w:cstheme="majorBidi"/>
          <w:sz w:val="24"/>
          <w:szCs w:val="24"/>
        </w:rPr>
        <w:t>Fatih</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sangat</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memberikan</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banyak</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manfaat</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dan</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dampak</w:t>
      </w:r>
      <w:proofErr w:type="spellEnd"/>
      <w:r w:rsidR="00722D36">
        <w:rPr>
          <w:rFonts w:asciiTheme="majorBidi" w:hAnsiTheme="majorBidi" w:cstheme="majorBidi"/>
          <w:sz w:val="24"/>
          <w:szCs w:val="24"/>
        </w:rPr>
        <w:t xml:space="preserve"> yang </w:t>
      </w:r>
      <w:proofErr w:type="spellStart"/>
      <w:r w:rsidR="00722D36">
        <w:rPr>
          <w:rFonts w:asciiTheme="majorBidi" w:hAnsiTheme="majorBidi" w:cstheme="majorBidi"/>
          <w:sz w:val="24"/>
          <w:szCs w:val="24"/>
        </w:rPr>
        <w:t>positif</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bagi</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anak</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terlebih</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bagi</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peserta</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didik</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sebab</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hal</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tersebut</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selaras</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dengan</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nilai-nilai</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dalam</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pendidikan</w:t>
      </w:r>
      <w:proofErr w:type="spellEnd"/>
      <w:r w:rsidR="00722D36">
        <w:rPr>
          <w:rFonts w:asciiTheme="majorBidi" w:hAnsiTheme="majorBidi" w:cstheme="majorBidi"/>
          <w:sz w:val="24"/>
          <w:szCs w:val="24"/>
        </w:rPr>
        <w:t xml:space="preserve"> Islam </w:t>
      </w:r>
      <w:proofErr w:type="spellStart"/>
      <w:r w:rsidR="00722D36">
        <w:rPr>
          <w:rFonts w:asciiTheme="majorBidi" w:hAnsiTheme="majorBidi" w:cstheme="majorBidi"/>
          <w:sz w:val="24"/>
          <w:szCs w:val="24"/>
        </w:rPr>
        <w:t>itu</w:t>
      </w:r>
      <w:proofErr w:type="spellEnd"/>
      <w:r w:rsidR="00722D36">
        <w:rPr>
          <w:rFonts w:asciiTheme="majorBidi" w:hAnsiTheme="majorBidi" w:cstheme="majorBidi"/>
          <w:sz w:val="24"/>
          <w:szCs w:val="24"/>
        </w:rPr>
        <w:t xml:space="preserve"> </w:t>
      </w:r>
      <w:proofErr w:type="spellStart"/>
      <w:r w:rsidR="00722D36">
        <w:rPr>
          <w:rFonts w:asciiTheme="majorBidi" w:hAnsiTheme="majorBidi" w:cstheme="majorBidi"/>
          <w:sz w:val="24"/>
          <w:szCs w:val="24"/>
        </w:rPr>
        <w:t>sendiri.</w:t>
      </w:r>
      <w:proofErr w:type="spellEnd"/>
      <w:proofErr w:type="gramEnd"/>
    </w:p>
    <w:p w:rsidR="00071B4D" w:rsidRDefault="00722D36" w:rsidP="00834216">
      <w:pPr>
        <w:spacing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Kata </w:t>
      </w:r>
      <w:proofErr w:type="spellStart"/>
      <w:r>
        <w:rPr>
          <w:rFonts w:asciiTheme="majorBidi" w:hAnsiTheme="majorBidi" w:cstheme="majorBidi"/>
          <w:sz w:val="24"/>
          <w:szCs w:val="24"/>
        </w:rPr>
        <w:t>kunci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pentingnya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konsep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Rasulullah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strategi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Rasulullah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mendidik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generasi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khairah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ummah</w:t>
      </w:r>
      <w:proofErr w:type="spellEnd"/>
      <w:r>
        <w:rPr>
          <w:rFonts w:asciiTheme="majorBidi" w:hAnsiTheme="majorBidi" w:cstheme="majorBidi"/>
          <w:sz w:val="24"/>
          <w:szCs w:val="24"/>
        </w:rPr>
        <w:t>.</w:t>
      </w:r>
    </w:p>
    <w:p w:rsidR="00071B4D" w:rsidRDefault="00071B4D" w:rsidP="00071B4D">
      <w:pPr>
        <w:spacing w:line="480" w:lineRule="auto"/>
        <w:jc w:val="center"/>
        <w:rPr>
          <w:rFonts w:asciiTheme="majorBidi" w:hAnsiTheme="majorBidi" w:cstheme="majorBidi"/>
          <w:b/>
          <w:bCs/>
          <w:sz w:val="24"/>
          <w:szCs w:val="24"/>
        </w:rPr>
      </w:pPr>
      <w:r>
        <w:rPr>
          <w:rFonts w:asciiTheme="majorBidi" w:hAnsiTheme="majorBidi" w:cstheme="majorBidi"/>
          <w:sz w:val="24"/>
          <w:szCs w:val="24"/>
        </w:rPr>
        <w:br w:type="page"/>
      </w:r>
      <w:r w:rsidRPr="00071B4D">
        <w:rPr>
          <w:rFonts w:asciiTheme="majorBidi" w:hAnsiTheme="majorBidi" w:cstheme="majorBidi"/>
          <w:b/>
          <w:bCs/>
          <w:sz w:val="24"/>
          <w:szCs w:val="24"/>
        </w:rPr>
        <w:lastRenderedPageBreak/>
        <w:t>ABSTRACT</w:t>
      </w:r>
    </w:p>
    <w:p w:rsidR="00071B4D" w:rsidRDefault="007E6E12" w:rsidP="007E6E12">
      <w:pPr>
        <w:spacing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The loss of knowledge and understanding of the children of Islamic education in this day and age is very apprehensive, especially with the rapid development of science technology becomes one of the main factors causing damage to moral development and personality of children. In reality, many children who fall into free promiscuity because of the diminishing values and norms of Islamic education in an education. </w:t>
      </w:r>
      <w:r w:rsidR="00C03651">
        <w:rPr>
          <w:rFonts w:asciiTheme="majorBidi" w:hAnsiTheme="majorBidi" w:cstheme="majorBidi"/>
          <w:sz w:val="24"/>
          <w:szCs w:val="24"/>
        </w:rPr>
        <w:t xml:space="preserve">It is due to the lack of knowledge and a teacher’s understanding of the nature of Islamic education and the increasingly education system used, so that education in these days has lost the essence and purpose of Islamic education itself even though </w:t>
      </w:r>
      <w:proofErr w:type="spellStart"/>
      <w:r w:rsidR="00C03651">
        <w:rPr>
          <w:rFonts w:asciiTheme="majorBidi" w:hAnsiTheme="majorBidi" w:cstheme="majorBidi"/>
          <w:sz w:val="24"/>
          <w:szCs w:val="24"/>
        </w:rPr>
        <w:t>Rasulullah</w:t>
      </w:r>
      <w:proofErr w:type="spellEnd"/>
      <w:r w:rsidR="00C03651">
        <w:rPr>
          <w:rFonts w:asciiTheme="majorBidi" w:hAnsiTheme="majorBidi" w:cstheme="majorBidi"/>
          <w:sz w:val="24"/>
          <w:szCs w:val="24"/>
        </w:rPr>
        <w:t xml:space="preserve"> has modeled and how to educate the good generation to give </w:t>
      </w:r>
      <w:proofErr w:type="spellStart"/>
      <w:r w:rsidR="00C03651">
        <w:rPr>
          <w:rFonts w:asciiTheme="majorBidi" w:hAnsiTheme="majorBidi" w:cstheme="majorBidi"/>
          <w:sz w:val="24"/>
          <w:szCs w:val="24"/>
        </w:rPr>
        <w:t>birt</w:t>
      </w:r>
      <w:proofErr w:type="spellEnd"/>
      <w:r w:rsidR="00C03651">
        <w:rPr>
          <w:rFonts w:asciiTheme="majorBidi" w:hAnsiTheme="majorBidi" w:cstheme="majorBidi"/>
          <w:sz w:val="24"/>
          <w:szCs w:val="24"/>
        </w:rPr>
        <w:t xml:space="preserve"> to a generation of </w:t>
      </w:r>
      <w:proofErr w:type="spellStart"/>
      <w:r w:rsidR="00C03651">
        <w:rPr>
          <w:rFonts w:asciiTheme="majorBidi" w:hAnsiTheme="majorBidi" w:cstheme="majorBidi"/>
          <w:sz w:val="24"/>
          <w:szCs w:val="24"/>
        </w:rPr>
        <w:t>khairah</w:t>
      </w:r>
      <w:proofErr w:type="spellEnd"/>
      <w:r w:rsidR="00C03651">
        <w:rPr>
          <w:rFonts w:asciiTheme="majorBidi" w:hAnsiTheme="majorBidi" w:cstheme="majorBidi"/>
          <w:sz w:val="24"/>
          <w:szCs w:val="24"/>
        </w:rPr>
        <w:t xml:space="preserve"> </w:t>
      </w:r>
      <w:proofErr w:type="spellStart"/>
      <w:r w:rsidR="00C03651">
        <w:rPr>
          <w:rFonts w:asciiTheme="majorBidi" w:hAnsiTheme="majorBidi" w:cstheme="majorBidi"/>
          <w:sz w:val="24"/>
          <w:szCs w:val="24"/>
        </w:rPr>
        <w:t>ummah</w:t>
      </w:r>
      <w:proofErr w:type="spellEnd"/>
      <w:r w:rsidR="00C03651">
        <w:rPr>
          <w:rFonts w:asciiTheme="majorBidi" w:hAnsiTheme="majorBidi" w:cstheme="majorBidi"/>
          <w:sz w:val="24"/>
          <w:szCs w:val="24"/>
        </w:rPr>
        <w:t xml:space="preserve">. </w:t>
      </w:r>
      <w:r w:rsidR="00B34D64">
        <w:rPr>
          <w:rFonts w:asciiTheme="majorBidi" w:hAnsiTheme="majorBidi" w:cstheme="majorBidi"/>
          <w:sz w:val="24"/>
          <w:szCs w:val="24"/>
        </w:rPr>
        <w:t xml:space="preserve">Research with title “Implementation of learning PAI based </w:t>
      </w:r>
      <w:proofErr w:type="spellStart"/>
      <w:r w:rsidR="00B34D64">
        <w:rPr>
          <w:rFonts w:asciiTheme="majorBidi" w:hAnsiTheme="majorBidi" w:cstheme="majorBidi"/>
          <w:sz w:val="24"/>
          <w:szCs w:val="24"/>
        </w:rPr>
        <w:t>sirah</w:t>
      </w:r>
      <w:proofErr w:type="spellEnd"/>
      <w:r w:rsidR="00B34D64">
        <w:rPr>
          <w:rFonts w:asciiTheme="majorBidi" w:hAnsiTheme="majorBidi" w:cstheme="majorBidi"/>
          <w:sz w:val="24"/>
          <w:szCs w:val="24"/>
        </w:rPr>
        <w:t xml:space="preserve"> </w:t>
      </w:r>
      <w:proofErr w:type="spellStart"/>
      <w:r w:rsidR="00B34D64">
        <w:rPr>
          <w:rFonts w:asciiTheme="majorBidi" w:hAnsiTheme="majorBidi" w:cstheme="majorBidi"/>
          <w:sz w:val="24"/>
          <w:szCs w:val="24"/>
        </w:rPr>
        <w:t>Nabawiyah</w:t>
      </w:r>
      <w:proofErr w:type="spellEnd"/>
      <w:r w:rsidR="00B34D64">
        <w:rPr>
          <w:rFonts w:asciiTheme="majorBidi" w:hAnsiTheme="majorBidi" w:cstheme="majorBidi"/>
          <w:sz w:val="24"/>
          <w:szCs w:val="24"/>
        </w:rPr>
        <w:t xml:space="preserve"> in foundation </w:t>
      </w:r>
      <w:proofErr w:type="spellStart"/>
      <w:r w:rsidR="00B34D64">
        <w:rPr>
          <w:rFonts w:asciiTheme="majorBidi" w:hAnsiTheme="majorBidi" w:cstheme="majorBidi"/>
          <w:sz w:val="24"/>
          <w:szCs w:val="24"/>
        </w:rPr>
        <w:t>Kuttab</w:t>
      </w:r>
      <w:proofErr w:type="spellEnd"/>
      <w:r w:rsidR="00B34D64">
        <w:rPr>
          <w:rFonts w:asciiTheme="majorBidi" w:hAnsiTheme="majorBidi" w:cstheme="majorBidi"/>
          <w:sz w:val="24"/>
          <w:szCs w:val="24"/>
        </w:rPr>
        <w:t xml:space="preserve"> Al-</w:t>
      </w:r>
      <w:proofErr w:type="spellStart"/>
      <w:r w:rsidR="00B34D64">
        <w:rPr>
          <w:rFonts w:asciiTheme="majorBidi" w:hAnsiTheme="majorBidi" w:cstheme="majorBidi"/>
          <w:sz w:val="24"/>
          <w:szCs w:val="24"/>
        </w:rPr>
        <w:t>Fatih</w:t>
      </w:r>
      <w:proofErr w:type="spellEnd"/>
      <w:r w:rsidR="00B34D64">
        <w:rPr>
          <w:rFonts w:asciiTheme="majorBidi" w:hAnsiTheme="majorBidi" w:cstheme="majorBidi"/>
          <w:sz w:val="24"/>
          <w:szCs w:val="24"/>
        </w:rPr>
        <w:t xml:space="preserve"> Semarang” done by researcher by focusing on three formulation of problem, namely how the planning, implementation and evaluation conducted in the foundation </w:t>
      </w:r>
      <w:proofErr w:type="spellStart"/>
      <w:r w:rsidR="00B34D64">
        <w:rPr>
          <w:rFonts w:asciiTheme="majorBidi" w:hAnsiTheme="majorBidi" w:cstheme="majorBidi"/>
          <w:sz w:val="24"/>
          <w:szCs w:val="24"/>
        </w:rPr>
        <w:t>Kuttab</w:t>
      </w:r>
      <w:proofErr w:type="spellEnd"/>
      <w:r w:rsidR="00B34D64">
        <w:rPr>
          <w:rFonts w:asciiTheme="majorBidi" w:hAnsiTheme="majorBidi" w:cstheme="majorBidi"/>
          <w:sz w:val="24"/>
          <w:szCs w:val="24"/>
        </w:rPr>
        <w:t xml:space="preserve"> Al-</w:t>
      </w:r>
      <w:proofErr w:type="spellStart"/>
      <w:r w:rsidR="00B34D64">
        <w:rPr>
          <w:rFonts w:asciiTheme="majorBidi" w:hAnsiTheme="majorBidi" w:cstheme="majorBidi"/>
          <w:sz w:val="24"/>
          <w:szCs w:val="24"/>
        </w:rPr>
        <w:t>Fatih</w:t>
      </w:r>
      <w:proofErr w:type="spellEnd"/>
      <w:r w:rsidR="00B34D64">
        <w:rPr>
          <w:rFonts w:asciiTheme="majorBidi" w:hAnsiTheme="majorBidi" w:cstheme="majorBidi"/>
          <w:sz w:val="24"/>
          <w:szCs w:val="24"/>
        </w:rPr>
        <w:t xml:space="preserve"> PAI based learning </w:t>
      </w:r>
      <w:proofErr w:type="spellStart"/>
      <w:r w:rsidR="00B34D64">
        <w:rPr>
          <w:rFonts w:asciiTheme="majorBidi" w:hAnsiTheme="majorBidi" w:cstheme="majorBidi"/>
          <w:sz w:val="24"/>
          <w:szCs w:val="24"/>
        </w:rPr>
        <w:t>sirah</w:t>
      </w:r>
      <w:proofErr w:type="spellEnd"/>
      <w:r w:rsidR="00B34D64">
        <w:rPr>
          <w:rFonts w:asciiTheme="majorBidi" w:hAnsiTheme="majorBidi" w:cstheme="majorBidi"/>
          <w:sz w:val="24"/>
          <w:szCs w:val="24"/>
        </w:rPr>
        <w:t xml:space="preserve"> </w:t>
      </w:r>
      <w:proofErr w:type="spellStart"/>
      <w:r w:rsidR="00B34D64">
        <w:rPr>
          <w:rFonts w:asciiTheme="majorBidi" w:hAnsiTheme="majorBidi" w:cstheme="majorBidi"/>
          <w:sz w:val="24"/>
          <w:szCs w:val="24"/>
        </w:rPr>
        <w:t>Nabawiyah</w:t>
      </w:r>
      <w:proofErr w:type="spellEnd"/>
      <w:r w:rsidR="00B34D64">
        <w:rPr>
          <w:rFonts w:asciiTheme="majorBidi" w:hAnsiTheme="majorBidi" w:cstheme="majorBidi"/>
          <w:sz w:val="24"/>
          <w:szCs w:val="24"/>
        </w:rPr>
        <w:t xml:space="preserve">. </w:t>
      </w:r>
    </w:p>
    <w:p w:rsidR="00B34D64" w:rsidRDefault="00B34D64" w:rsidP="007E6E12">
      <w:pPr>
        <w:spacing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The research used is field research using qualitative method, </w:t>
      </w:r>
      <w:r w:rsidR="005827E0">
        <w:rPr>
          <w:rFonts w:asciiTheme="majorBidi" w:hAnsiTheme="majorBidi" w:cstheme="majorBidi"/>
          <w:sz w:val="24"/>
          <w:szCs w:val="24"/>
        </w:rPr>
        <w:t xml:space="preserve">through primary and secondary data sources related to learning PAI based </w:t>
      </w:r>
      <w:proofErr w:type="spellStart"/>
      <w:r w:rsidR="005827E0">
        <w:rPr>
          <w:rFonts w:asciiTheme="majorBidi" w:hAnsiTheme="majorBidi" w:cstheme="majorBidi"/>
          <w:sz w:val="24"/>
          <w:szCs w:val="24"/>
        </w:rPr>
        <w:t>sirah</w:t>
      </w:r>
      <w:proofErr w:type="spellEnd"/>
      <w:r w:rsidR="005827E0">
        <w:rPr>
          <w:rFonts w:asciiTheme="majorBidi" w:hAnsiTheme="majorBidi" w:cstheme="majorBidi"/>
          <w:sz w:val="24"/>
          <w:szCs w:val="24"/>
        </w:rPr>
        <w:t xml:space="preserve"> </w:t>
      </w:r>
      <w:proofErr w:type="spellStart"/>
      <w:r w:rsidR="005827E0">
        <w:rPr>
          <w:rFonts w:asciiTheme="majorBidi" w:hAnsiTheme="majorBidi" w:cstheme="majorBidi"/>
          <w:sz w:val="24"/>
          <w:szCs w:val="24"/>
        </w:rPr>
        <w:t>Nabawiyah</w:t>
      </w:r>
      <w:proofErr w:type="spellEnd"/>
      <w:r w:rsidR="005827E0">
        <w:rPr>
          <w:rFonts w:asciiTheme="majorBidi" w:hAnsiTheme="majorBidi" w:cstheme="majorBidi"/>
          <w:sz w:val="24"/>
          <w:szCs w:val="24"/>
        </w:rPr>
        <w:t xml:space="preserve"> in </w:t>
      </w:r>
      <w:proofErr w:type="spellStart"/>
      <w:r w:rsidR="005827E0">
        <w:rPr>
          <w:rFonts w:asciiTheme="majorBidi" w:hAnsiTheme="majorBidi" w:cstheme="majorBidi"/>
          <w:sz w:val="24"/>
          <w:szCs w:val="24"/>
        </w:rPr>
        <w:t>Kuttab</w:t>
      </w:r>
      <w:proofErr w:type="spellEnd"/>
      <w:r w:rsidR="005827E0">
        <w:rPr>
          <w:rFonts w:asciiTheme="majorBidi" w:hAnsiTheme="majorBidi" w:cstheme="majorBidi"/>
          <w:sz w:val="24"/>
          <w:szCs w:val="24"/>
        </w:rPr>
        <w:t xml:space="preserve"> Al-</w:t>
      </w:r>
      <w:proofErr w:type="spellStart"/>
      <w:r w:rsidR="005827E0">
        <w:rPr>
          <w:rFonts w:asciiTheme="majorBidi" w:hAnsiTheme="majorBidi" w:cstheme="majorBidi"/>
          <w:sz w:val="24"/>
          <w:szCs w:val="24"/>
        </w:rPr>
        <w:t>Fatih</w:t>
      </w:r>
      <w:proofErr w:type="spellEnd"/>
      <w:r w:rsidR="005827E0">
        <w:rPr>
          <w:rFonts w:asciiTheme="majorBidi" w:hAnsiTheme="majorBidi" w:cstheme="majorBidi"/>
          <w:sz w:val="24"/>
          <w:szCs w:val="24"/>
        </w:rPr>
        <w:t xml:space="preserve"> Semarang as well as the parties involved in the research though the way of observation, interview and documentation. Analysis techniques conducted by researchers is using Miles and </w:t>
      </w:r>
      <w:proofErr w:type="spellStart"/>
      <w:r w:rsidR="005827E0">
        <w:rPr>
          <w:rFonts w:asciiTheme="majorBidi" w:hAnsiTheme="majorBidi" w:cstheme="majorBidi"/>
          <w:sz w:val="24"/>
          <w:szCs w:val="24"/>
        </w:rPr>
        <w:t>Huberman</w:t>
      </w:r>
      <w:proofErr w:type="spellEnd"/>
      <w:r w:rsidR="005827E0">
        <w:rPr>
          <w:rFonts w:asciiTheme="majorBidi" w:hAnsiTheme="majorBidi" w:cstheme="majorBidi"/>
          <w:sz w:val="24"/>
          <w:szCs w:val="24"/>
        </w:rPr>
        <w:t xml:space="preserve"> mindset, which is done interactively through the process of data reduction, display and verification or conclusion drawing. The theoretical basis used is the theory of how the concept of education applied and used by the Prophet in educating children</w:t>
      </w:r>
      <w:r w:rsidR="00E01D56">
        <w:rPr>
          <w:rFonts w:asciiTheme="majorBidi" w:hAnsiTheme="majorBidi" w:cstheme="majorBidi"/>
          <w:sz w:val="24"/>
          <w:szCs w:val="24"/>
        </w:rPr>
        <w:t xml:space="preserve">, </w:t>
      </w:r>
      <w:r w:rsidR="005A7886">
        <w:rPr>
          <w:rFonts w:asciiTheme="majorBidi" w:hAnsiTheme="majorBidi" w:cstheme="majorBidi"/>
          <w:sz w:val="24"/>
          <w:szCs w:val="24"/>
        </w:rPr>
        <w:t xml:space="preserve">as well as what strategies and methods emphasized by the Prophet in the </w:t>
      </w:r>
      <w:proofErr w:type="spellStart"/>
      <w:r w:rsidR="005A7886">
        <w:rPr>
          <w:rFonts w:asciiTheme="majorBidi" w:hAnsiTheme="majorBidi" w:cstheme="majorBidi"/>
          <w:sz w:val="24"/>
          <w:szCs w:val="24"/>
        </w:rPr>
        <w:t>birt</w:t>
      </w:r>
      <w:proofErr w:type="spellEnd"/>
      <w:r w:rsidR="005A7886">
        <w:rPr>
          <w:rFonts w:asciiTheme="majorBidi" w:hAnsiTheme="majorBidi" w:cstheme="majorBidi"/>
          <w:sz w:val="24"/>
          <w:szCs w:val="24"/>
        </w:rPr>
        <w:t xml:space="preserve"> of the </w:t>
      </w:r>
      <w:proofErr w:type="spellStart"/>
      <w:r w:rsidR="005A7886">
        <w:rPr>
          <w:rFonts w:asciiTheme="majorBidi" w:hAnsiTheme="majorBidi" w:cstheme="majorBidi"/>
          <w:sz w:val="24"/>
          <w:szCs w:val="24"/>
        </w:rPr>
        <w:t>Qur’anic</w:t>
      </w:r>
      <w:proofErr w:type="spellEnd"/>
      <w:r w:rsidR="005A7886">
        <w:rPr>
          <w:rFonts w:asciiTheme="majorBidi" w:hAnsiTheme="majorBidi" w:cstheme="majorBidi"/>
          <w:sz w:val="24"/>
          <w:szCs w:val="24"/>
        </w:rPr>
        <w:t xml:space="preserve"> generation.</w:t>
      </w:r>
    </w:p>
    <w:p w:rsidR="005A7886" w:rsidRDefault="00C9632B" w:rsidP="007E6E12">
      <w:pPr>
        <w:spacing w:line="240" w:lineRule="auto"/>
        <w:ind w:firstLine="709"/>
        <w:jc w:val="both"/>
        <w:rPr>
          <w:rFonts w:asciiTheme="majorBidi" w:hAnsiTheme="majorBidi" w:cstheme="majorBidi"/>
          <w:sz w:val="24"/>
          <w:szCs w:val="24"/>
        </w:rPr>
      </w:pPr>
      <w:r>
        <w:rPr>
          <w:rFonts w:asciiTheme="majorBidi" w:hAnsiTheme="majorBidi" w:cstheme="majorBidi"/>
          <w:sz w:val="24"/>
          <w:szCs w:val="24"/>
        </w:rPr>
        <w:t>In general, based on analysis date conducted by the researchers can be deduced that the concept of education of the most important Messe</w:t>
      </w:r>
      <w:r w:rsidR="007163D3">
        <w:rPr>
          <w:rFonts w:asciiTheme="majorBidi" w:hAnsiTheme="majorBidi" w:cstheme="majorBidi"/>
          <w:sz w:val="24"/>
          <w:szCs w:val="24"/>
        </w:rPr>
        <w:t xml:space="preserve">nger is the education of faith, because it is the key to the character forming of a child. With the application of the concept of education based </w:t>
      </w:r>
      <w:proofErr w:type="spellStart"/>
      <w:r w:rsidR="007163D3">
        <w:rPr>
          <w:rFonts w:asciiTheme="majorBidi" w:hAnsiTheme="majorBidi" w:cstheme="majorBidi"/>
          <w:sz w:val="24"/>
          <w:szCs w:val="24"/>
        </w:rPr>
        <w:t>sirah</w:t>
      </w:r>
      <w:proofErr w:type="spellEnd"/>
      <w:r w:rsidR="007163D3">
        <w:rPr>
          <w:rFonts w:asciiTheme="majorBidi" w:hAnsiTheme="majorBidi" w:cstheme="majorBidi"/>
          <w:sz w:val="24"/>
          <w:szCs w:val="24"/>
        </w:rPr>
        <w:t xml:space="preserve"> </w:t>
      </w:r>
      <w:proofErr w:type="spellStart"/>
      <w:r w:rsidR="007163D3">
        <w:rPr>
          <w:rFonts w:asciiTheme="majorBidi" w:hAnsiTheme="majorBidi" w:cstheme="majorBidi"/>
          <w:sz w:val="24"/>
          <w:szCs w:val="24"/>
        </w:rPr>
        <w:t>Nabawiyah</w:t>
      </w:r>
      <w:proofErr w:type="spellEnd"/>
      <w:r w:rsidR="007163D3">
        <w:rPr>
          <w:rFonts w:asciiTheme="majorBidi" w:hAnsiTheme="majorBidi" w:cstheme="majorBidi"/>
          <w:sz w:val="24"/>
          <w:szCs w:val="24"/>
        </w:rPr>
        <w:t xml:space="preserve"> learning PAI in the foundation </w:t>
      </w:r>
      <w:proofErr w:type="spellStart"/>
      <w:r w:rsidR="007163D3">
        <w:rPr>
          <w:rFonts w:asciiTheme="majorBidi" w:hAnsiTheme="majorBidi" w:cstheme="majorBidi"/>
          <w:sz w:val="24"/>
          <w:szCs w:val="24"/>
        </w:rPr>
        <w:t>Kuttab</w:t>
      </w:r>
      <w:proofErr w:type="spellEnd"/>
      <w:r w:rsidR="007163D3">
        <w:rPr>
          <w:rFonts w:asciiTheme="majorBidi" w:hAnsiTheme="majorBidi" w:cstheme="majorBidi"/>
          <w:sz w:val="24"/>
          <w:szCs w:val="24"/>
        </w:rPr>
        <w:t xml:space="preserve"> Al-</w:t>
      </w:r>
      <w:proofErr w:type="spellStart"/>
      <w:r w:rsidR="007163D3">
        <w:rPr>
          <w:rFonts w:asciiTheme="majorBidi" w:hAnsiTheme="majorBidi" w:cstheme="majorBidi"/>
          <w:sz w:val="24"/>
          <w:szCs w:val="24"/>
        </w:rPr>
        <w:t>Fatih</w:t>
      </w:r>
      <w:proofErr w:type="spellEnd"/>
      <w:r w:rsidR="007163D3">
        <w:rPr>
          <w:rFonts w:asciiTheme="majorBidi" w:hAnsiTheme="majorBidi" w:cstheme="majorBidi"/>
          <w:sz w:val="24"/>
          <w:szCs w:val="24"/>
        </w:rPr>
        <w:t xml:space="preserve"> Semarang it’s very provide many benefits and positive impact for children especially for learners, because it is in harmony with values in Islamic education itself.</w:t>
      </w:r>
    </w:p>
    <w:p w:rsidR="007163D3" w:rsidRPr="007E6E12" w:rsidRDefault="007163D3" w:rsidP="007E6E12">
      <w:pPr>
        <w:spacing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Keywords: </w:t>
      </w:r>
      <w:r w:rsidR="002A521E">
        <w:rPr>
          <w:rFonts w:asciiTheme="majorBidi" w:hAnsiTheme="majorBidi" w:cstheme="majorBidi"/>
          <w:sz w:val="24"/>
          <w:szCs w:val="24"/>
        </w:rPr>
        <w:t xml:space="preserve">the importance of children’s education in Islamic education, the concept of education of the Prophet, the strategy and methods of education of the Prophet in educating the generation of </w:t>
      </w:r>
      <w:proofErr w:type="spellStart"/>
      <w:r w:rsidR="002A521E">
        <w:rPr>
          <w:rFonts w:asciiTheme="majorBidi" w:hAnsiTheme="majorBidi" w:cstheme="majorBidi"/>
          <w:sz w:val="24"/>
          <w:szCs w:val="24"/>
        </w:rPr>
        <w:t>khairah</w:t>
      </w:r>
      <w:proofErr w:type="spellEnd"/>
      <w:r w:rsidR="002A521E">
        <w:rPr>
          <w:rFonts w:asciiTheme="majorBidi" w:hAnsiTheme="majorBidi" w:cstheme="majorBidi"/>
          <w:sz w:val="24"/>
          <w:szCs w:val="24"/>
        </w:rPr>
        <w:t xml:space="preserve"> ummah.</w:t>
      </w:r>
      <w:bookmarkStart w:id="0" w:name="_GoBack"/>
      <w:bookmarkEnd w:id="0"/>
      <w:r w:rsidR="002A521E">
        <w:rPr>
          <w:rFonts w:asciiTheme="majorBidi" w:hAnsiTheme="majorBidi" w:cstheme="majorBidi"/>
          <w:sz w:val="24"/>
          <w:szCs w:val="24"/>
        </w:rPr>
        <w:t xml:space="preserve"> </w:t>
      </w:r>
    </w:p>
    <w:sectPr w:rsidR="007163D3" w:rsidRPr="007E6E12" w:rsidSect="00E7486F">
      <w:pgSz w:w="12240" w:h="15840"/>
      <w:pgMar w:top="2268" w:right="1701" w:bottom="1276"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6F"/>
    <w:rsid w:val="00071B4D"/>
    <w:rsid w:val="002813EC"/>
    <w:rsid w:val="002A521E"/>
    <w:rsid w:val="00521332"/>
    <w:rsid w:val="005827E0"/>
    <w:rsid w:val="005A7886"/>
    <w:rsid w:val="007163D3"/>
    <w:rsid w:val="00722D36"/>
    <w:rsid w:val="0074184A"/>
    <w:rsid w:val="00762F25"/>
    <w:rsid w:val="007E6E12"/>
    <w:rsid w:val="00834216"/>
    <w:rsid w:val="00A15D21"/>
    <w:rsid w:val="00A27513"/>
    <w:rsid w:val="00A7219B"/>
    <w:rsid w:val="00B34D64"/>
    <w:rsid w:val="00B641ED"/>
    <w:rsid w:val="00C03651"/>
    <w:rsid w:val="00C9632B"/>
    <w:rsid w:val="00CB1A55"/>
    <w:rsid w:val="00DD7BC3"/>
    <w:rsid w:val="00E01D56"/>
    <w:rsid w:val="00E52D53"/>
    <w:rsid w:val="00E7486F"/>
    <w:rsid w:val="00F43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2018-03-06T08:35:00Z</dcterms:created>
  <dcterms:modified xsi:type="dcterms:W3CDTF">2018-03-09T05:25:00Z</dcterms:modified>
</cp:coreProperties>
</file>